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2EB7" w:rsidRPr="00CF2DA6" w:rsidRDefault="00B42EB7" w:rsidP="00B42E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bookmarkStart w:id="0" w:name="block-10498606"/>
      <w:r w:rsidRPr="00CF2DA6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Муниципальное бюджетное общеобразовательное учреждение</w:t>
      </w:r>
    </w:p>
    <w:p w:rsidR="00B42EB7" w:rsidRPr="00CF2DA6" w:rsidRDefault="00B42EB7" w:rsidP="00B42E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CF2DA6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«Средняя общеобразовательная школа № 28» г. Грозного</w:t>
      </w:r>
    </w:p>
    <w:p w:rsidR="00B42EB7" w:rsidRPr="00CF2DA6" w:rsidRDefault="00B42EB7" w:rsidP="00B42EB7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B42EB7" w:rsidRPr="00CF2DA6" w:rsidRDefault="00B42EB7" w:rsidP="00B42EB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F2DA6">
        <w:rPr>
          <w:rFonts w:ascii="Times New Roman" w:eastAsia="Times New Roman" w:hAnsi="Times New Roman" w:cs="Times New Roman"/>
          <w:sz w:val="24"/>
          <w:szCs w:val="24"/>
          <w:lang w:val="ru-RU"/>
        </w:rPr>
        <w:t>Приложение № 1</w:t>
      </w:r>
    </w:p>
    <w:p w:rsidR="00B42EB7" w:rsidRPr="00CF2DA6" w:rsidRDefault="00B42EB7" w:rsidP="00B42EB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к ООП С</w:t>
      </w:r>
      <w:r w:rsidRPr="00CF2DA6">
        <w:rPr>
          <w:rFonts w:ascii="Times New Roman" w:eastAsia="Times New Roman" w:hAnsi="Times New Roman" w:cs="Times New Roman"/>
          <w:sz w:val="24"/>
          <w:szCs w:val="24"/>
          <w:lang w:val="ru-RU"/>
        </w:rPr>
        <w:t>ОО МБОУ «СОШ№28» г. Грозного</w:t>
      </w:r>
    </w:p>
    <w:p w:rsidR="00B42EB7" w:rsidRPr="00CF2DA6" w:rsidRDefault="00B42EB7" w:rsidP="00B42EB7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B42EB7" w:rsidRPr="00CF2DA6" w:rsidRDefault="00B42EB7" w:rsidP="00B42EB7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B42EB7" w:rsidRPr="00CF2DA6" w:rsidRDefault="00B42EB7" w:rsidP="00B42EB7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B42EB7" w:rsidRPr="00CF2DA6" w:rsidRDefault="00B42EB7" w:rsidP="00B42EB7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B42EB7" w:rsidRPr="00CF2DA6" w:rsidRDefault="00B42EB7" w:rsidP="00B42EB7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B42EB7" w:rsidRPr="00CF2DA6" w:rsidRDefault="00B42EB7" w:rsidP="00B42EB7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B42EB7" w:rsidRPr="00CF2DA6" w:rsidRDefault="00B42EB7" w:rsidP="00B42EB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B42EB7" w:rsidRPr="00CF2DA6" w:rsidRDefault="00B42EB7" w:rsidP="00B42EB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B42EB7" w:rsidRPr="00CF2DA6" w:rsidRDefault="00B42EB7" w:rsidP="00B42EB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B42EB7" w:rsidRPr="00CF2DA6" w:rsidRDefault="00B42EB7" w:rsidP="00B42EB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B42EB7" w:rsidRPr="00CF2DA6" w:rsidRDefault="00B42EB7" w:rsidP="00B42E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/>
        </w:rPr>
      </w:pPr>
      <w:r w:rsidRPr="00CF2DA6">
        <w:rPr>
          <w:rFonts w:ascii="Times New Roman" w:eastAsia="Times New Roman" w:hAnsi="Times New Roman" w:cs="Times New Roman"/>
          <w:b/>
          <w:sz w:val="32"/>
          <w:szCs w:val="32"/>
          <w:lang w:val="ru-RU"/>
        </w:rPr>
        <w:t>РАБОЧАЯ ПРОГРАММА</w:t>
      </w:r>
    </w:p>
    <w:p w:rsidR="00B42EB7" w:rsidRPr="00CF2DA6" w:rsidRDefault="00B42EB7" w:rsidP="00B42EB7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val="ru-RU"/>
        </w:rPr>
      </w:pPr>
      <w:r w:rsidRPr="00CF2DA6">
        <w:rPr>
          <w:rFonts w:ascii="Times New Roman" w:eastAsia="Times New Roman" w:hAnsi="Times New Roman" w:cs="Times New Roman"/>
          <w:sz w:val="32"/>
          <w:szCs w:val="32"/>
          <w:lang w:val="ru-RU"/>
        </w:rPr>
        <w:t>учебного предмета «</w:t>
      </w:r>
      <w:r>
        <w:rPr>
          <w:rFonts w:ascii="Times New Roman" w:eastAsia="Times New Roman" w:hAnsi="Times New Roman" w:cs="Times New Roman"/>
          <w:b/>
          <w:sz w:val="32"/>
          <w:szCs w:val="32"/>
          <w:lang w:val="ru-RU"/>
        </w:rPr>
        <w:t>Физика</w:t>
      </w:r>
      <w:r w:rsidRPr="00CC4593">
        <w:rPr>
          <w:rFonts w:ascii="Times New Roman" w:eastAsia="Times New Roman" w:hAnsi="Times New Roman" w:cs="Times New Roman"/>
          <w:b/>
          <w:sz w:val="32"/>
          <w:szCs w:val="32"/>
          <w:lang w:val="ru-RU"/>
        </w:rPr>
        <w:t>. Базовый уровень</w:t>
      </w:r>
      <w:r w:rsidRPr="00CF2DA6">
        <w:rPr>
          <w:rFonts w:ascii="Times New Roman" w:eastAsia="Times New Roman" w:hAnsi="Times New Roman" w:cs="Times New Roman"/>
          <w:sz w:val="32"/>
          <w:szCs w:val="32"/>
          <w:lang w:val="ru-RU"/>
        </w:rPr>
        <w:t>»</w:t>
      </w:r>
    </w:p>
    <w:p w:rsidR="00B42EB7" w:rsidRPr="00CF2DA6" w:rsidRDefault="00B42EB7" w:rsidP="00B42EB7">
      <w:pPr>
        <w:spacing w:after="0" w:line="240" w:lineRule="auto"/>
        <w:jc w:val="center"/>
        <w:rPr>
          <w:rFonts w:ascii="Calibri" w:eastAsia="Times New Roman" w:hAnsi="Calibri" w:cs="Times New Roman"/>
          <w:lang w:val="ru-RU"/>
        </w:rPr>
      </w:pPr>
      <w:r w:rsidRPr="00CF2DA6">
        <w:rPr>
          <w:rFonts w:ascii="Times New Roman" w:eastAsia="Times New Roman" w:hAnsi="Times New Roman" w:cs="Times New Roman"/>
          <w:sz w:val="32"/>
          <w:szCs w:val="32"/>
          <w:lang w:val="ru-RU"/>
        </w:rPr>
        <w:t xml:space="preserve">для обучающихся </w:t>
      </w:r>
      <w:r>
        <w:rPr>
          <w:rFonts w:ascii="Times New Roman" w:eastAsia="Times New Roman" w:hAnsi="Times New Roman" w:cs="Times New Roman"/>
          <w:sz w:val="32"/>
          <w:szCs w:val="32"/>
          <w:lang w:val="ru-RU"/>
        </w:rPr>
        <w:t>10-11</w:t>
      </w:r>
      <w:r w:rsidRPr="00CF2DA6">
        <w:rPr>
          <w:rFonts w:ascii="Times New Roman" w:eastAsia="Times New Roman" w:hAnsi="Times New Roman" w:cs="Times New Roman"/>
          <w:sz w:val="32"/>
          <w:szCs w:val="32"/>
          <w:lang w:val="ru-RU"/>
        </w:rPr>
        <w:t xml:space="preserve"> классов </w:t>
      </w:r>
    </w:p>
    <w:p w:rsidR="00B42EB7" w:rsidRPr="00CF2DA6" w:rsidRDefault="00B42EB7" w:rsidP="00B42EB7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B42EB7" w:rsidRPr="00CF2DA6" w:rsidRDefault="00B42EB7" w:rsidP="00B42EB7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B42EB7" w:rsidRPr="00CF2DA6" w:rsidRDefault="00B42EB7" w:rsidP="00B42EB7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B42EB7" w:rsidRPr="00CF2DA6" w:rsidRDefault="00B42EB7" w:rsidP="00B42EB7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F67A80" w:rsidRPr="00B42EB7" w:rsidRDefault="00F67A80">
      <w:pPr>
        <w:spacing w:after="0"/>
        <w:ind w:left="120"/>
        <w:jc w:val="center"/>
        <w:rPr>
          <w:lang w:val="ru-RU"/>
        </w:rPr>
      </w:pPr>
    </w:p>
    <w:p w:rsidR="00F67A80" w:rsidRPr="00B42EB7" w:rsidRDefault="00F67A80">
      <w:pPr>
        <w:spacing w:after="0"/>
        <w:ind w:left="120"/>
        <w:jc w:val="center"/>
        <w:rPr>
          <w:lang w:val="ru-RU"/>
        </w:rPr>
      </w:pPr>
    </w:p>
    <w:p w:rsidR="00F67A80" w:rsidRPr="00B42EB7" w:rsidRDefault="00F67A80">
      <w:pPr>
        <w:spacing w:after="0"/>
        <w:ind w:left="120"/>
        <w:jc w:val="center"/>
        <w:rPr>
          <w:lang w:val="ru-RU"/>
        </w:rPr>
      </w:pPr>
    </w:p>
    <w:p w:rsidR="00F67A80" w:rsidRPr="00B42EB7" w:rsidRDefault="00F67A80">
      <w:pPr>
        <w:spacing w:after="0"/>
        <w:ind w:left="120"/>
        <w:jc w:val="center"/>
        <w:rPr>
          <w:lang w:val="ru-RU"/>
        </w:rPr>
      </w:pPr>
    </w:p>
    <w:p w:rsidR="00F67A80" w:rsidRPr="00B42EB7" w:rsidRDefault="00F67A80">
      <w:pPr>
        <w:spacing w:after="0"/>
        <w:ind w:left="120"/>
        <w:jc w:val="center"/>
        <w:rPr>
          <w:lang w:val="ru-RU"/>
        </w:rPr>
      </w:pPr>
    </w:p>
    <w:p w:rsidR="00F67A80" w:rsidRPr="00B42EB7" w:rsidRDefault="00F67A80">
      <w:pPr>
        <w:spacing w:after="0"/>
        <w:ind w:left="120"/>
        <w:jc w:val="center"/>
        <w:rPr>
          <w:lang w:val="ru-RU"/>
        </w:rPr>
      </w:pPr>
    </w:p>
    <w:p w:rsidR="00F67A80" w:rsidRPr="00B42EB7" w:rsidRDefault="00F67A80">
      <w:pPr>
        <w:spacing w:after="0"/>
        <w:ind w:left="120"/>
        <w:jc w:val="center"/>
        <w:rPr>
          <w:lang w:val="ru-RU"/>
        </w:rPr>
      </w:pPr>
    </w:p>
    <w:p w:rsidR="00F67A80" w:rsidRPr="00B42EB7" w:rsidRDefault="00F67A80">
      <w:pPr>
        <w:spacing w:after="0"/>
        <w:ind w:left="120"/>
        <w:jc w:val="center"/>
        <w:rPr>
          <w:lang w:val="ru-RU"/>
        </w:rPr>
      </w:pPr>
    </w:p>
    <w:p w:rsidR="00F67A80" w:rsidRPr="00B42EB7" w:rsidRDefault="00F67A80">
      <w:pPr>
        <w:spacing w:after="0"/>
        <w:ind w:left="120"/>
        <w:jc w:val="center"/>
        <w:rPr>
          <w:lang w:val="ru-RU"/>
        </w:rPr>
      </w:pPr>
    </w:p>
    <w:p w:rsidR="00F67A80" w:rsidRPr="00B42EB7" w:rsidRDefault="00F67A80">
      <w:pPr>
        <w:spacing w:after="0"/>
        <w:ind w:left="120"/>
        <w:jc w:val="center"/>
        <w:rPr>
          <w:lang w:val="ru-RU"/>
        </w:rPr>
      </w:pPr>
    </w:p>
    <w:p w:rsidR="00F67A80" w:rsidRPr="00B42EB7" w:rsidRDefault="00F67A80">
      <w:pPr>
        <w:spacing w:after="0"/>
        <w:ind w:left="120"/>
        <w:jc w:val="center"/>
        <w:rPr>
          <w:lang w:val="ru-RU"/>
        </w:rPr>
      </w:pPr>
    </w:p>
    <w:p w:rsidR="00F67A80" w:rsidRPr="00B42EB7" w:rsidRDefault="00FE3124">
      <w:pPr>
        <w:spacing w:after="0"/>
        <w:ind w:left="120"/>
        <w:jc w:val="center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​</w:t>
      </w:r>
      <w:r w:rsidRPr="00B42EB7">
        <w:rPr>
          <w:rFonts w:ascii="Times New Roman" w:hAnsi="Times New Roman"/>
          <w:b/>
          <w:color w:val="000000"/>
          <w:sz w:val="28"/>
          <w:lang w:val="ru-RU"/>
        </w:rPr>
        <w:t>‌ ‌</w:t>
      </w:r>
      <w:r w:rsidRPr="00B42EB7">
        <w:rPr>
          <w:rFonts w:ascii="Times New Roman" w:hAnsi="Times New Roman"/>
          <w:color w:val="000000"/>
          <w:sz w:val="28"/>
          <w:lang w:val="ru-RU"/>
        </w:rPr>
        <w:t>​</w:t>
      </w:r>
    </w:p>
    <w:p w:rsidR="00F67A80" w:rsidRPr="00B42EB7" w:rsidRDefault="00F67A80">
      <w:pPr>
        <w:spacing w:after="0"/>
        <w:ind w:left="120"/>
        <w:rPr>
          <w:lang w:val="ru-RU"/>
        </w:rPr>
      </w:pPr>
    </w:p>
    <w:p w:rsidR="00F67A80" w:rsidRPr="00B42EB7" w:rsidRDefault="00F67A80">
      <w:pPr>
        <w:rPr>
          <w:lang w:val="ru-RU"/>
        </w:rPr>
        <w:sectPr w:rsidR="00F67A80" w:rsidRPr="00B42EB7">
          <w:pgSz w:w="11906" w:h="16383"/>
          <w:pgMar w:top="1134" w:right="850" w:bottom="1134" w:left="1701" w:header="720" w:footer="720" w:gutter="0"/>
          <w:cols w:space="720"/>
        </w:sectPr>
      </w:pPr>
    </w:p>
    <w:p w:rsidR="00F67A80" w:rsidRPr="00B42EB7" w:rsidRDefault="00FE3124">
      <w:pPr>
        <w:spacing w:after="0" w:line="264" w:lineRule="auto"/>
        <w:ind w:left="120"/>
        <w:jc w:val="both"/>
        <w:rPr>
          <w:lang w:val="ru-RU"/>
        </w:rPr>
      </w:pPr>
      <w:bookmarkStart w:id="1" w:name="block-10498602"/>
      <w:bookmarkEnd w:id="0"/>
      <w:r w:rsidRPr="00B42EB7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F67A80" w:rsidRPr="00B42EB7" w:rsidRDefault="00F67A80">
      <w:pPr>
        <w:spacing w:after="0" w:line="264" w:lineRule="auto"/>
        <w:ind w:left="120"/>
        <w:jc w:val="both"/>
        <w:rPr>
          <w:lang w:val="ru-RU"/>
        </w:rPr>
      </w:pP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Программа по физике базового уровня на уровне среднего общего образования разработана на основе положений и требований к результатам освоения</w:t>
      </w:r>
      <w:r w:rsidRPr="00B42EB7">
        <w:rPr>
          <w:rFonts w:ascii="Times New Roman" w:hAnsi="Times New Roman"/>
          <w:color w:val="000000"/>
          <w:sz w:val="28"/>
          <w:lang w:val="ru-RU"/>
        </w:rPr>
        <w:t xml:space="preserve"> основной образовательной программы, представленных в ФГОС СОО, а также с учётом федеральной рабочей программы воспитания и концепции преподавания учебного предмета «Физика» в образовательных организациях Российской Федерации, реализующих основные образова</w:t>
      </w:r>
      <w:r w:rsidRPr="00B42EB7">
        <w:rPr>
          <w:rFonts w:ascii="Times New Roman" w:hAnsi="Times New Roman"/>
          <w:color w:val="000000"/>
          <w:sz w:val="28"/>
          <w:lang w:val="ru-RU"/>
        </w:rPr>
        <w:t>тельные программы.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Содержание программы по физике направлено на формирование естественно-научной картины мира обучающихся 10–11 классов при обучении их физике на базовом уровне на основе системно-</w:t>
      </w:r>
      <w:proofErr w:type="spellStart"/>
      <w:r w:rsidRPr="00B42EB7">
        <w:rPr>
          <w:rFonts w:ascii="Times New Roman" w:hAnsi="Times New Roman"/>
          <w:color w:val="000000"/>
          <w:sz w:val="28"/>
          <w:lang w:val="ru-RU"/>
        </w:rPr>
        <w:t>деятельностного</w:t>
      </w:r>
      <w:proofErr w:type="spellEnd"/>
      <w:r w:rsidRPr="00B42EB7">
        <w:rPr>
          <w:rFonts w:ascii="Times New Roman" w:hAnsi="Times New Roman"/>
          <w:color w:val="000000"/>
          <w:sz w:val="28"/>
          <w:lang w:val="ru-RU"/>
        </w:rPr>
        <w:t xml:space="preserve"> подхода. Программа по физике соответствует </w:t>
      </w:r>
      <w:r w:rsidRPr="00B42EB7">
        <w:rPr>
          <w:rFonts w:ascii="Times New Roman" w:hAnsi="Times New Roman"/>
          <w:color w:val="000000"/>
          <w:sz w:val="28"/>
          <w:lang w:val="ru-RU"/>
        </w:rPr>
        <w:t xml:space="preserve">требованиям ФГОС СОО к планируемым личностным, предметным и </w:t>
      </w:r>
      <w:proofErr w:type="spellStart"/>
      <w:r w:rsidRPr="00B42EB7">
        <w:rPr>
          <w:rFonts w:ascii="Times New Roman" w:hAnsi="Times New Roman"/>
          <w:color w:val="000000"/>
          <w:sz w:val="28"/>
          <w:lang w:val="ru-RU"/>
        </w:rPr>
        <w:t>метапредметным</w:t>
      </w:r>
      <w:proofErr w:type="spellEnd"/>
      <w:r w:rsidRPr="00B42EB7">
        <w:rPr>
          <w:rFonts w:ascii="Times New Roman" w:hAnsi="Times New Roman"/>
          <w:color w:val="000000"/>
          <w:sz w:val="28"/>
          <w:lang w:val="ru-RU"/>
        </w:rPr>
        <w:t xml:space="preserve"> результатам обучения, а также учитывает необходимость реализации </w:t>
      </w:r>
      <w:proofErr w:type="spellStart"/>
      <w:r w:rsidRPr="00B42EB7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B42EB7">
        <w:rPr>
          <w:rFonts w:ascii="Times New Roman" w:hAnsi="Times New Roman"/>
          <w:color w:val="000000"/>
          <w:sz w:val="28"/>
          <w:lang w:val="ru-RU"/>
        </w:rPr>
        <w:t xml:space="preserve"> связей физики с естественно-научными учебными предметами. В ней определяются основные цели изучения фи</w:t>
      </w:r>
      <w:r w:rsidRPr="00B42EB7">
        <w:rPr>
          <w:rFonts w:ascii="Times New Roman" w:hAnsi="Times New Roman"/>
          <w:color w:val="000000"/>
          <w:sz w:val="28"/>
          <w:lang w:val="ru-RU"/>
        </w:rPr>
        <w:t xml:space="preserve">зики на уровне среднего общего образования, планируемые результаты освоения курса физики: личностные, </w:t>
      </w:r>
      <w:proofErr w:type="spellStart"/>
      <w:r w:rsidRPr="00B42EB7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B42EB7">
        <w:rPr>
          <w:rFonts w:ascii="Times New Roman" w:hAnsi="Times New Roman"/>
          <w:color w:val="000000"/>
          <w:sz w:val="28"/>
          <w:lang w:val="ru-RU"/>
        </w:rPr>
        <w:t>, предметные (на базовом уровне).</w:t>
      </w:r>
    </w:p>
    <w:p w:rsidR="00F67A80" w:rsidRDefault="00FE3124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Программа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физике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включает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F67A80" w:rsidRPr="00B42EB7" w:rsidRDefault="00FE312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курса физики на базовом уровне, в том числе </w:t>
      </w:r>
      <w:r w:rsidRPr="00B42EB7">
        <w:rPr>
          <w:rFonts w:ascii="Times New Roman" w:hAnsi="Times New Roman"/>
          <w:color w:val="000000"/>
          <w:sz w:val="28"/>
          <w:lang w:val="ru-RU"/>
        </w:rPr>
        <w:t>предметные результаты по годам обучения;</w:t>
      </w:r>
    </w:p>
    <w:p w:rsidR="00F67A80" w:rsidRPr="00B42EB7" w:rsidRDefault="00FE312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содержание учебного предмета «Физика» по годам обучения.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Физика как наука о наиболее общих законах природы, выступая в качестве учебного предмета в школе, вносит существенный вклад в систему знаний об окружающем мир</w:t>
      </w:r>
      <w:r w:rsidRPr="00B42EB7">
        <w:rPr>
          <w:rFonts w:ascii="Times New Roman" w:hAnsi="Times New Roman"/>
          <w:color w:val="000000"/>
          <w:sz w:val="28"/>
          <w:lang w:val="ru-RU"/>
        </w:rPr>
        <w:t>е. Школьный курс физики – системообразующий для естественно-научных учебных предметов, поскольку физические законы лежат в основе процессов и явлений, изучаемых химией, биологией, физической географией и астрономией. Использование и активное применение физ</w:t>
      </w:r>
      <w:r w:rsidRPr="00B42EB7">
        <w:rPr>
          <w:rFonts w:ascii="Times New Roman" w:hAnsi="Times New Roman"/>
          <w:color w:val="000000"/>
          <w:sz w:val="28"/>
          <w:lang w:val="ru-RU"/>
        </w:rPr>
        <w:t>ических знаний определяет характер и развитие разнообразных технологий в сфере энергетики, транспорта, освоения космоса, получения новых материалов с заданными свойствами и других. Изучение физики вносит основной вклад в формирование естественно-научной ка</w:t>
      </w:r>
      <w:r w:rsidRPr="00B42EB7">
        <w:rPr>
          <w:rFonts w:ascii="Times New Roman" w:hAnsi="Times New Roman"/>
          <w:color w:val="000000"/>
          <w:sz w:val="28"/>
          <w:lang w:val="ru-RU"/>
        </w:rPr>
        <w:t xml:space="preserve">ртины мира обучающихся, в формирование умений применять научный метод познания при выполнении ими учебных исследований. 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В основу курса физики для уровня среднего общего образования положен ряд идей, которые можно рассматривать как принципы его построения.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i/>
          <w:color w:val="000000"/>
          <w:sz w:val="28"/>
          <w:lang w:val="ru-RU"/>
        </w:rPr>
        <w:lastRenderedPageBreak/>
        <w:t>Идея целостности</w:t>
      </w:r>
      <w:r w:rsidRPr="00B42EB7">
        <w:rPr>
          <w:rFonts w:ascii="Times New Roman" w:hAnsi="Times New Roman"/>
          <w:color w:val="000000"/>
          <w:sz w:val="28"/>
          <w:lang w:val="ru-RU"/>
        </w:rPr>
        <w:t>. В соответствии с ней курс является логически завершённым, он содержит материал из всех разделов физики, включает как вопросы классической, так и современной физики.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i/>
          <w:color w:val="000000"/>
          <w:sz w:val="28"/>
          <w:lang w:val="ru-RU"/>
        </w:rPr>
        <w:t>Идея генерализации</w:t>
      </w:r>
      <w:r w:rsidRPr="00B42EB7">
        <w:rPr>
          <w:rFonts w:ascii="Times New Roman" w:hAnsi="Times New Roman"/>
          <w:color w:val="000000"/>
          <w:sz w:val="28"/>
          <w:lang w:val="ru-RU"/>
        </w:rPr>
        <w:t>. В соответствии с ней материал курса физики объединён</w:t>
      </w:r>
      <w:r w:rsidRPr="00B42EB7">
        <w:rPr>
          <w:rFonts w:ascii="Times New Roman" w:hAnsi="Times New Roman"/>
          <w:color w:val="000000"/>
          <w:sz w:val="28"/>
          <w:lang w:val="ru-RU"/>
        </w:rPr>
        <w:t xml:space="preserve"> вокруг физических теорий. Ведущим в курсе является формирование представлений о структурных уровнях материи, веществе и поле.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i/>
          <w:color w:val="000000"/>
          <w:sz w:val="28"/>
          <w:lang w:val="ru-RU"/>
        </w:rPr>
        <w:t xml:space="preserve">Идея </w:t>
      </w:r>
      <w:proofErr w:type="spellStart"/>
      <w:r w:rsidRPr="00B42EB7">
        <w:rPr>
          <w:rFonts w:ascii="Times New Roman" w:hAnsi="Times New Roman"/>
          <w:i/>
          <w:color w:val="000000"/>
          <w:sz w:val="28"/>
          <w:lang w:val="ru-RU"/>
        </w:rPr>
        <w:t>гуманитаризации</w:t>
      </w:r>
      <w:proofErr w:type="spellEnd"/>
      <w:r w:rsidRPr="00B42EB7">
        <w:rPr>
          <w:rFonts w:ascii="Times New Roman" w:hAnsi="Times New Roman"/>
          <w:color w:val="000000"/>
          <w:sz w:val="28"/>
          <w:lang w:val="ru-RU"/>
        </w:rPr>
        <w:t>. Её реализация предполагает использование гуманитарного потенциала физической науки, осмысление связи развит</w:t>
      </w:r>
      <w:r w:rsidRPr="00B42EB7">
        <w:rPr>
          <w:rFonts w:ascii="Times New Roman" w:hAnsi="Times New Roman"/>
          <w:color w:val="000000"/>
          <w:sz w:val="28"/>
          <w:lang w:val="ru-RU"/>
        </w:rPr>
        <w:t>ия физики с развитием общества, а также с мировоззренческими, нравственными и экологическими проблемами.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i/>
          <w:color w:val="000000"/>
          <w:sz w:val="28"/>
          <w:lang w:val="ru-RU"/>
        </w:rPr>
        <w:t>Идея прикладной направленности</w:t>
      </w:r>
      <w:r w:rsidRPr="00B42EB7">
        <w:rPr>
          <w:rFonts w:ascii="Times New Roman" w:hAnsi="Times New Roman"/>
          <w:color w:val="000000"/>
          <w:sz w:val="28"/>
          <w:lang w:val="ru-RU"/>
        </w:rPr>
        <w:t>. Курс физики предполагает знакомство с широким кругом технических и технологических приложений изученных теорий и законо</w:t>
      </w:r>
      <w:r w:rsidRPr="00B42EB7">
        <w:rPr>
          <w:rFonts w:ascii="Times New Roman" w:hAnsi="Times New Roman"/>
          <w:color w:val="000000"/>
          <w:sz w:val="28"/>
          <w:lang w:val="ru-RU"/>
        </w:rPr>
        <w:t xml:space="preserve">в. 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i/>
          <w:color w:val="000000"/>
          <w:sz w:val="28"/>
          <w:lang w:val="ru-RU"/>
        </w:rPr>
        <w:t xml:space="preserve">Идея </w:t>
      </w:r>
      <w:proofErr w:type="spellStart"/>
      <w:r w:rsidRPr="00B42EB7">
        <w:rPr>
          <w:rFonts w:ascii="Times New Roman" w:hAnsi="Times New Roman"/>
          <w:i/>
          <w:color w:val="000000"/>
          <w:sz w:val="28"/>
          <w:lang w:val="ru-RU"/>
        </w:rPr>
        <w:t>экологизации</w:t>
      </w:r>
      <w:proofErr w:type="spellEnd"/>
      <w:r w:rsidRPr="00B42EB7">
        <w:rPr>
          <w:rFonts w:ascii="Times New Roman" w:hAnsi="Times New Roman"/>
          <w:color w:val="000000"/>
          <w:sz w:val="28"/>
          <w:lang w:val="ru-RU"/>
        </w:rPr>
        <w:t xml:space="preserve"> реализуется посредством введения элементов содержания, посвящённых экологическим проблемам современности, которые связаны с развитием техники и технологий, а также обсуждения проблем рационального природопользования и экологической бе</w:t>
      </w:r>
      <w:r w:rsidRPr="00B42EB7">
        <w:rPr>
          <w:rFonts w:ascii="Times New Roman" w:hAnsi="Times New Roman"/>
          <w:color w:val="000000"/>
          <w:sz w:val="28"/>
          <w:lang w:val="ru-RU"/>
        </w:rPr>
        <w:t>зопасности.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Стержневыми элементами курса физики на уровне среднего общего образования являются физические теории (формирование представлений о структуре построения физической теории, роли фундаментальных законов и принципов в современных представлениях о п</w:t>
      </w:r>
      <w:r w:rsidRPr="00B42EB7">
        <w:rPr>
          <w:rFonts w:ascii="Times New Roman" w:hAnsi="Times New Roman"/>
          <w:color w:val="000000"/>
          <w:sz w:val="28"/>
          <w:lang w:val="ru-RU"/>
        </w:rPr>
        <w:t xml:space="preserve">рироде, границах применимости теорий, для описания естественно-научных явлений и процессов). 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Системно-</w:t>
      </w:r>
      <w:proofErr w:type="spellStart"/>
      <w:r w:rsidRPr="00B42EB7">
        <w:rPr>
          <w:rFonts w:ascii="Times New Roman" w:hAnsi="Times New Roman"/>
          <w:color w:val="000000"/>
          <w:sz w:val="28"/>
          <w:lang w:val="ru-RU"/>
        </w:rPr>
        <w:t>деятельностный</w:t>
      </w:r>
      <w:proofErr w:type="spellEnd"/>
      <w:r w:rsidRPr="00B42EB7">
        <w:rPr>
          <w:rFonts w:ascii="Times New Roman" w:hAnsi="Times New Roman"/>
          <w:color w:val="000000"/>
          <w:sz w:val="28"/>
          <w:lang w:val="ru-RU"/>
        </w:rPr>
        <w:t xml:space="preserve"> подход в курсе физики реализуется прежде всего за счёт организации экспериментальной деятельности обучающихся. Для базового уровня курса ф</w:t>
      </w:r>
      <w:r w:rsidRPr="00B42EB7">
        <w:rPr>
          <w:rFonts w:ascii="Times New Roman" w:hAnsi="Times New Roman"/>
          <w:color w:val="000000"/>
          <w:sz w:val="28"/>
          <w:lang w:val="ru-RU"/>
        </w:rPr>
        <w:t>изики – это использование системы фронтальных кратковременных экспериментов и лабораторных работ, которые в программе по физике объединены в общий список ученических практических работ. Выделение в указанном перечне лабораторных работ, проводимых для контр</w:t>
      </w:r>
      <w:r w:rsidRPr="00B42EB7">
        <w:rPr>
          <w:rFonts w:ascii="Times New Roman" w:hAnsi="Times New Roman"/>
          <w:color w:val="000000"/>
          <w:sz w:val="28"/>
          <w:lang w:val="ru-RU"/>
        </w:rPr>
        <w:t xml:space="preserve">оля и оценки, осуществляется участниками образовательного процесса исходя из особенностей планирования и оснащения кабинета физики. При этом обеспечивается овладение обучающимися умениями проводить косвенные измерения, исследования зависимостей физических </w:t>
      </w:r>
      <w:r w:rsidRPr="00B42EB7">
        <w:rPr>
          <w:rFonts w:ascii="Times New Roman" w:hAnsi="Times New Roman"/>
          <w:color w:val="000000"/>
          <w:sz w:val="28"/>
          <w:lang w:val="ru-RU"/>
        </w:rPr>
        <w:t>величин и постановку опытов по проверке предложенных гипотез.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Большое внимание уделяется решению расчётных и качественных задач. При этом для расчётных задач приоритетом являются задачи с явно заданной физической моделью, позволяющие применять изученные за</w:t>
      </w:r>
      <w:r w:rsidRPr="00B42EB7">
        <w:rPr>
          <w:rFonts w:ascii="Times New Roman" w:hAnsi="Times New Roman"/>
          <w:color w:val="000000"/>
          <w:sz w:val="28"/>
          <w:lang w:val="ru-RU"/>
        </w:rPr>
        <w:t xml:space="preserve">коны и </w:t>
      </w:r>
      <w:r w:rsidRPr="00B42EB7">
        <w:rPr>
          <w:rFonts w:ascii="Times New Roman" w:hAnsi="Times New Roman"/>
          <w:color w:val="000000"/>
          <w:sz w:val="28"/>
          <w:lang w:val="ru-RU"/>
        </w:rPr>
        <w:lastRenderedPageBreak/>
        <w:t>закономерности как из одного раздела курса, так и интегрируя знания из разных разделов. Для качественных задач приоритетом являются задания на объяснение протекания физических явлений и процессов в окружающей жизни, требующие выбора физической модел</w:t>
      </w:r>
      <w:r w:rsidRPr="00B42EB7">
        <w:rPr>
          <w:rFonts w:ascii="Times New Roman" w:hAnsi="Times New Roman"/>
          <w:color w:val="000000"/>
          <w:sz w:val="28"/>
          <w:lang w:val="ru-RU"/>
        </w:rPr>
        <w:t xml:space="preserve">и для ситуации практико-ориентированного характера. 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 xml:space="preserve">В соответствии с требованиями ФГОС СОО к материально-техническому обеспечению учебного процесса базовый уровень курса физики на уровне среднего общего образования должен изучаться в условиях предметного </w:t>
      </w:r>
      <w:r w:rsidRPr="00B42EB7">
        <w:rPr>
          <w:rFonts w:ascii="Times New Roman" w:hAnsi="Times New Roman"/>
          <w:color w:val="000000"/>
          <w:sz w:val="28"/>
          <w:lang w:val="ru-RU"/>
        </w:rPr>
        <w:t>кабинета физики или в условиях интегрированного кабинета предметов естественно-научного цикла. В кабинете физики должно быть необходимое лабораторное оборудование для выполнения указанных в программе по физике ученических практических работ и демонстрацион</w:t>
      </w:r>
      <w:r w:rsidRPr="00B42EB7">
        <w:rPr>
          <w:rFonts w:ascii="Times New Roman" w:hAnsi="Times New Roman"/>
          <w:color w:val="000000"/>
          <w:sz w:val="28"/>
          <w:lang w:val="ru-RU"/>
        </w:rPr>
        <w:t xml:space="preserve">ное оборудование. 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Демонстрационное оборудование формируется в соответствии с принципом минимальной достаточности и обеспечивает постановку перечисленных в программе по физике ключевых демонстраций для исследования изучаемых явлений и процессов, эмпирическ</w:t>
      </w:r>
      <w:r w:rsidRPr="00B42EB7">
        <w:rPr>
          <w:rFonts w:ascii="Times New Roman" w:hAnsi="Times New Roman"/>
          <w:color w:val="000000"/>
          <w:sz w:val="28"/>
          <w:lang w:val="ru-RU"/>
        </w:rPr>
        <w:t xml:space="preserve">их и фундаментальных законов, их технических применений. 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Лабораторное оборудование для ученических практических работ формируется в виде тематических комплектов и обеспечивается в расчёте одного комплекта на двух обучающихся. Тематические комплекты лабора</w:t>
      </w:r>
      <w:r w:rsidRPr="00B42EB7">
        <w:rPr>
          <w:rFonts w:ascii="Times New Roman" w:hAnsi="Times New Roman"/>
          <w:color w:val="000000"/>
          <w:sz w:val="28"/>
          <w:lang w:val="ru-RU"/>
        </w:rPr>
        <w:t>торного оборудования должны быть построены на комплексном использовании аналоговых и цифровых приборов, а также компьютерных измерительных систем в виде цифровых лабораторий.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 xml:space="preserve">Основными целями изучения физики в общем образовании являются: </w:t>
      </w:r>
    </w:p>
    <w:p w:rsidR="00F67A80" w:rsidRPr="00B42EB7" w:rsidRDefault="00FE312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формирование инте</w:t>
      </w:r>
      <w:r w:rsidRPr="00B42EB7">
        <w:rPr>
          <w:rFonts w:ascii="Times New Roman" w:hAnsi="Times New Roman"/>
          <w:color w:val="000000"/>
          <w:sz w:val="28"/>
          <w:lang w:val="ru-RU"/>
        </w:rPr>
        <w:t>реса и стремления обучающихся к научному изучению природы, развитие их интеллектуальных и творческих способностей;</w:t>
      </w:r>
    </w:p>
    <w:p w:rsidR="00F67A80" w:rsidRPr="00B42EB7" w:rsidRDefault="00FE312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развитие представлений о научном методе познания и формирование исследовательского отношения к окружающим явлениям;</w:t>
      </w:r>
    </w:p>
    <w:p w:rsidR="00F67A80" w:rsidRPr="00B42EB7" w:rsidRDefault="00FE312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формирование научного мир</w:t>
      </w:r>
      <w:r w:rsidRPr="00B42EB7">
        <w:rPr>
          <w:rFonts w:ascii="Times New Roman" w:hAnsi="Times New Roman"/>
          <w:color w:val="000000"/>
          <w:sz w:val="28"/>
          <w:lang w:val="ru-RU"/>
        </w:rPr>
        <w:t>овоззрения как результата изучения основ строения материи и фундаментальных законов физики;</w:t>
      </w:r>
    </w:p>
    <w:p w:rsidR="00F67A80" w:rsidRPr="00B42EB7" w:rsidRDefault="00FE312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формирование умений объяснять явления с использованием физических знаний и научных доказательств;</w:t>
      </w:r>
    </w:p>
    <w:p w:rsidR="00F67A80" w:rsidRPr="00B42EB7" w:rsidRDefault="00FE312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формирование представлений о роли физики для развития других естес</w:t>
      </w:r>
      <w:r w:rsidRPr="00B42EB7">
        <w:rPr>
          <w:rFonts w:ascii="Times New Roman" w:hAnsi="Times New Roman"/>
          <w:color w:val="000000"/>
          <w:sz w:val="28"/>
          <w:lang w:val="ru-RU"/>
        </w:rPr>
        <w:t>твенных наук, техники и технологий.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Достижение этих целей обеспечивается решением следующих задач в процессе изучения курса физики на уровне среднего общего образования:</w:t>
      </w:r>
    </w:p>
    <w:p w:rsidR="00F67A80" w:rsidRPr="00B42EB7" w:rsidRDefault="00FE312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приобретение системы знаний об общих физических закономерностях, законах, теориях, </w:t>
      </w:r>
      <w:r w:rsidRPr="00B42EB7">
        <w:rPr>
          <w:rFonts w:ascii="Times New Roman" w:hAnsi="Times New Roman"/>
          <w:color w:val="000000"/>
          <w:sz w:val="28"/>
          <w:lang w:val="ru-RU"/>
        </w:rPr>
        <w:t>включая механику, молекулярную физику, электродинамику, квантовую физику и элементы астрофизики;</w:t>
      </w:r>
    </w:p>
    <w:p w:rsidR="00F67A80" w:rsidRPr="00B42EB7" w:rsidRDefault="00FE312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формирование умений применять теоретические знания для объяснения физических явлений в природе и для принятия практических решений в повседневной жизни;</w:t>
      </w:r>
    </w:p>
    <w:p w:rsidR="00F67A80" w:rsidRPr="00B42EB7" w:rsidRDefault="00FE312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освоен</w:t>
      </w:r>
      <w:r w:rsidRPr="00B42EB7">
        <w:rPr>
          <w:rFonts w:ascii="Times New Roman" w:hAnsi="Times New Roman"/>
          <w:color w:val="000000"/>
          <w:sz w:val="28"/>
          <w:lang w:val="ru-RU"/>
        </w:rPr>
        <w:t>ие способов решения различных задач с явно заданной физической моделью, задач, подразумевающих самостоятельное создание физической модели, адекватной условиям задачи;</w:t>
      </w:r>
    </w:p>
    <w:p w:rsidR="00F67A80" w:rsidRPr="00B42EB7" w:rsidRDefault="00FE312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понимание физических основ и принципов действия технических устройств и технологических п</w:t>
      </w:r>
      <w:r w:rsidRPr="00B42EB7">
        <w:rPr>
          <w:rFonts w:ascii="Times New Roman" w:hAnsi="Times New Roman"/>
          <w:color w:val="000000"/>
          <w:sz w:val="28"/>
          <w:lang w:val="ru-RU"/>
        </w:rPr>
        <w:t xml:space="preserve">роцессов, их влияния на окружающую среду; </w:t>
      </w:r>
    </w:p>
    <w:p w:rsidR="00F67A80" w:rsidRPr="00B42EB7" w:rsidRDefault="00FE312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овладение методами самостоятельного планирования и проведения физических экспериментов, анализа и интерпретации информации, определения достоверности полученного результата;</w:t>
      </w:r>
    </w:p>
    <w:p w:rsidR="00F67A80" w:rsidRPr="00B42EB7" w:rsidRDefault="00FE312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создание условий для развития умений пр</w:t>
      </w:r>
      <w:r w:rsidRPr="00B42EB7">
        <w:rPr>
          <w:rFonts w:ascii="Times New Roman" w:hAnsi="Times New Roman"/>
          <w:color w:val="000000"/>
          <w:sz w:val="28"/>
          <w:lang w:val="ru-RU"/>
        </w:rPr>
        <w:t>оектно-исследовательской, творческой деятельности.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‌</w:t>
      </w:r>
      <w:bookmarkStart w:id="2" w:name="490f2411-5974-435e-ac25-4fd30bd3d382"/>
      <w:r w:rsidRPr="00B42EB7">
        <w:rPr>
          <w:rFonts w:ascii="Times New Roman" w:hAnsi="Times New Roman"/>
          <w:color w:val="000000"/>
          <w:sz w:val="28"/>
          <w:lang w:val="ru-RU"/>
        </w:rPr>
        <w:t>На изучение физики (базовый уровень) на уровне среднего общего образования отводится 136 часов: в 10 классе – 68 часов (2 часа в неделю), в 11 классе – 68 часов (2 часа в неделю</w:t>
      </w:r>
      <w:proofErr w:type="gramStart"/>
      <w:r w:rsidRPr="00B42EB7">
        <w:rPr>
          <w:rFonts w:ascii="Times New Roman" w:hAnsi="Times New Roman"/>
          <w:color w:val="000000"/>
          <w:sz w:val="28"/>
          <w:lang w:val="ru-RU"/>
        </w:rPr>
        <w:t>).</w:t>
      </w:r>
      <w:bookmarkEnd w:id="2"/>
      <w:r w:rsidRPr="00B42EB7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B42EB7">
        <w:rPr>
          <w:rFonts w:ascii="Times New Roman" w:hAnsi="Times New Roman"/>
          <w:color w:val="000000"/>
          <w:sz w:val="28"/>
          <w:lang w:val="ru-RU"/>
        </w:rPr>
        <w:t>‌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Предлагаемый в програм</w:t>
      </w:r>
      <w:r w:rsidRPr="00B42EB7">
        <w:rPr>
          <w:rFonts w:ascii="Times New Roman" w:hAnsi="Times New Roman"/>
          <w:color w:val="000000"/>
          <w:sz w:val="28"/>
          <w:lang w:val="ru-RU"/>
        </w:rPr>
        <w:t>ме по физике перечень лабораторных и практических работ является рекомендованным, учитель делает выбор проведения лабораторных работ и опытов с учётом индивидуальных особенностей обучающихся.</w:t>
      </w:r>
    </w:p>
    <w:p w:rsidR="00F67A80" w:rsidRPr="00B42EB7" w:rsidRDefault="00F67A80">
      <w:pPr>
        <w:rPr>
          <w:lang w:val="ru-RU"/>
        </w:rPr>
        <w:sectPr w:rsidR="00F67A80" w:rsidRPr="00B42EB7">
          <w:pgSz w:w="11906" w:h="16383"/>
          <w:pgMar w:top="1134" w:right="850" w:bottom="1134" w:left="1701" w:header="720" w:footer="720" w:gutter="0"/>
          <w:cols w:space="720"/>
        </w:sectPr>
      </w:pPr>
    </w:p>
    <w:p w:rsidR="00F67A80" w:rsidRPr="00B42EB7" w:rsidRDefault="00FE3124">
      <w:pPr>
        <w:spacing w:after="0" w:line="264" w:lineRule="auto"/>
        <w:ind w:left="120"/>
        <w:jc w:val="both"/>
        <w:rPr>
          <w:lang w:val="ru-RU"/>
        </w:rPr>
      </w:pPr>
      <w:bookmarkStart w:id="3" w:name="_Toc124426195"/>
      <w:bookmarkStart w:id="4" w:name="block-10498603"/>
      <w:bookmarkEnd w:id="1"/>
      <w:bookmarkEnd w:id="3"/>
      <w:r w:rsidRPr="00B42EB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F67A80" w:rsidRPr="00B42EB7" w:rsidRDefault="00F67A80">
      <w:pPr>
        <w:spacing w:after="0" w:line="264" w:lineRule="auto"/>
        <w:ind w:left="120"/>
        <w:jc w:val="both"/>
        <w:rPr>
          <w:lang w:val="ru-RU"/>
        </w:rPr>
      </w:pPr>
    </w:p>
    <w:p w:rsidR="00F67A80" w:rsidRPr="00B42EB7" w:rsidRDefault="00FE3124">
      <w:pPr>
        <w:spacing w:after="0" w:line="264" w:lineRule="auto"/>
        <w:ind w:left="120"/>
        <w:jc w:val="both"/>
        <w:rPr>
          <w:lang w:val="ru-RU"/>
        </w:rPr>
      </w:pPr>
      <w:r w:rsidRPr="00B42EB7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F67A80" w:rsidRPr="00B42EB7" w:rsidRDefault="00F67A80">
      <w:pPr>
        <w:spacing w:after="0" w:line="264" w:lineRule="auto"/>
        <w:ind w:left="120"/>
        <w:jc w:val="both"/>
        <w:rPr>
          <w:lang w:val="ru-RU"/>
        </w:rPr>
      </w:pPr>
    </w:p>
    <w:p w:rsidR="00F67A80" w:rsidRPr="00B42EB7" w:rsidRDefault="00FE3124">
      <w:pPr>
        <w:spacing w:after="0" w:line="264" w:lineRule="auto"/>
        <w:ind w:left="120"/>
        <w:jc w:val="both"/>
        <w:rPr>
          <w:lang w:val="ru-RU"/>
        </w:rPr>
      </w:pPr>
      <w:r w:rsidRPr="00B42EB7">
        <w:rPr>
          <w:rFonts w:ascii="Times New Roman" w:hAnsi="Times New Roman"/>
          <w:b/>
          <w:color w:val="000000"/>
          <w:sz w:val="28"/>
          <w:lang w:val="ru-RU"/>
        </w:rPr>
        <w:t xml:space="preserve">Раздел 1. Физика и методы </w:t>
      </w:r>
      <w:r w:rsidRPr="00B42EB7">
        <w:rPr>
          <w:rFonts w:ascii="Times New Roman" w:hAnsi="Times New Roman"/>
          <w:b/>
          <w:color w:val="000000"/>
          <w:sz w:val="28"/>
          <w:lang w:val="ru-RU"/>
        </w:rPr>
        <w:t>научного познания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 xml:space="preserve">Физика – наука о природе. Научные методы познания окружающего мира. Роль эксперимента и теории в процессе познания природы. Эксперимент в физике. 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 xml:space="preserve">Моделирование физических явлений и процессов. Научные гипотезы. Физические законы и теории. Границы применимости физических законов. Принцип соответствия. 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Роль и место физики в формировании современной научной картины мира, в практической деятельности люд</w:t>
      </w:r>
      <w:r w:rsidRPr="00B42EB7">
        <w:rPr>
          <w:rFonts w:ascii="Times New Roman" w:hAnsi="Times New Roman"/>
          <w:color w:val="000000"/>
          <w:sz w:val="28"/>
          <w:lang w:val="ru-RU"/>
        </w:rPr>
        <w:t xml:space="preserve">ей. 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Аналоговые и цифровые измерительные приборы, компьютерные датчики.</w:t>
      </w:r>
    </w:p>
    <w:p w:rsidR="00F67A80" w:rsidRPr="00B42EB7" w:rsidRDefault="00F67A80">
      <w:pPr>
        <w:spacing w:after="0" w:line="264" w:lineRule="auto"/>
        <w:ind w:left="120"/>
        <w:jc w:val="both"/>
        <w:rPr>
          <w:lang w:val="ru-RU"/>
        </w:rPr>
      </w:pPr>
    </w:p>
    <w:p w:rsidR="00F67A80" w:rsidRPr="00B42EB7" w:rsidRDefault="00FE3124">
      <w:pPr>
        <w:spacing w:after="0" w:line="264" w:lineRule="auto"/>
        <w:ind w:left="120"/>
        <w:jc w:val="both"/>
        <w:rPr>
          <w:lang w:val="ru-RU"/>
        </w:rPr>
      </w:pPr>
      <w:r w:rsidRPr="00B42EB7">
        <w:rPr>
          <w:rFonts w:ascii="Times New Roman" w:hAnsi="Times New Roman"/>
          <w:b/>
          <w:color w:val="000000"/>
          <w:sz w:val="28"/>
          <w:lang w:val="ru-RU"/>
        </w:rPr>
        <w:t>Раздел 2. Механика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b/>
          <w:i/>
          <w:color w:val="000000"/>
          <w:sz w:val="28"/>
          <w:lang w:val="ru-RU"/>
        </w:rPr>
        <w:t xml:space="preserve">Тема 1. Кинематика 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 xml:space="preserve">Механическое движение. Относительность механического движения. Система отсчёта. Траектория. 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Перемещение, скорость (средняя скорост</w:t>
      </w:r>
      <w:r w:rsidRPr="00B42EB7">
        <w:rPr>
          <w:rFonts w:ascii="Times New Roman" w:hAnsi="Times New Roman"/>
          <w:color w:val="000000"/>
          <w:sz w:val="28"/>
          <w:lang w:val="ru-RU"/>
        </w:rPr>
        <w:t xml:space="preserve">ь, мгновенная скорость) и ускорение материальной точки, их проекции на оси системы координат. Сложение перемещений и сложение скоростей. 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 xml:space="preserve">Равномерное и равноускоренное прямолинейное движение. Графики зависимости координат, скорости, ускорения, пути и перемещения материальной точки от времени. 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 xml:space="preserve">Свободное падение. Ускорение свободного падения. 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Криволинейное движение. Движение материальной точ</w:t>
      </w:r>
      <w:r w:rsidRPr="00B42EB7">
        <w:rPr>
          <w:rFonts w:ascii="Times New Roman" w:hAnsi="Times New Roman"/>
          <w:color w:val="000000"/>
          <w:sz w:val="28"/>
          <w:lang w:val="ru-RU"/>
        </w:rPr>
        <w:t xml:space="preserve">ки по окружности с постоянной по модулю скоростью. Угловая скорость, линейная скорость. Период и частота обращения. Центростремительное ускорение. 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спидометр, движение снарядов, цепные и ремённые передачи.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Модель системы отсчёта, иллюстрация кинематических характеристик движения.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 xml:space="preserve">Преобразование движений с использованием простых механизмов. 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 xml:space="preserve">Падение тел в воздухе и в разреженном пространстве. 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Наблюдение движения тела, брошенного под углом к гори</w:t>
      </w:r>
      <w:r w:rsidRPr="00B42EB7">
        <w:rPr>
          <w:rFonts w:ascii="Times New Roman" w:hAnsi="Times New Roman"/>
          <w:color w:val="000000"/>
          <w:sz w:val="28"/>
          <w:lang w:val="ru-RU"/>
        </w:rPr>
        <w:t xml:space="preserve">зонту и горизонтально. 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lastRenderedPageBreak/>
        <w:t>Измерение ускорения свободного падения.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Направление скорости при движении по окружности.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Изучение неравномерного движения с целью определения мгновенной скорости.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Исследование соотношения</w:t>
      </w:r>
      <w:r w:rsidRPr="00B42EB7">
        <w:rPr>
          <w:rFonts w:ascii="Times New Roman" w:hAnsi="Times New Roman"/>
          <w:color w:val="000000"/>
          <w:sz w:val="28"/>
          <w:lang w:val="ru-RU"/>
        </w:rPr>
        <w:t xml:space="preserve"> между путями, пройденными телом за последовательные равные промежутки времени при равноускоренном движении с начальной скоростью, равной нулю.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Изучение движения шарика в вязкой жидкости.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Изучение движения тела, брошенного горизонтально.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b/>
          <w:i/>
          <w:color w:val="000000"/>
          <w:sz w:val="28"/>
          <w:lang w:val="ru-RU"/>
        </w:rPr>
        <w:t>Тема 2. Динамика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П</w:t>
      </w:r>
      <w:r w:rsidRPr="00B42EB7">
        <w:rPr>
          <w:rFonts w:ascii="Times New Roman" w:hAnsi="Times New Roman"/>
          <w:color w:val="000000"/>
          <w:sz w:val="28"/>
          <w:lang w:val="ru-RU"/>
        </w:rPr>
        <w:t xml:space="preserve">ринцип относительности Галилея. Первый закон Ньютона. Инерциальные системы отсчёта. 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Масса тела. Сила. Принцип суперпозиции сил. Второй закон Ньютона для материальной точки. Третий закон Ньютона для материальных точек.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Закон всемирного тяготения. Сила тяже</w:t>
      </w:r>
      <w:r w:rsidRPr="00B42EB7">
        <w:rPr>
          <w:rFonts w:ascii="Times New Roman" w:hAnsi="Times New Roman"/>
          <w:color w:val="000000"/>
          <w:sz w:val="28"/>
          <w:lang w:val="ru-RU"/>
        </w:rPr>
        <w:t xml:space="preserve">сти. Первая космическая скорость. 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Сила упругости. Закон Гука. Вес тела.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Трение. Виды трения (покоя, скольжения, качения). Сила трения. Сухое трение. Сила трения скольжения и сила трения покоя. Коэффициент трения. Сила сопротивления при движении тела в жид</w:t>
      </w:r>
      <w:r w:rsidRPr="00B42EB7">
        <w:rPr>
          <w:rFonts w:ascii="Times New Roman" w:hAnsi="Times New Roman"/>
          <w:color w:val="000000"/>
          <w:sz w:val="28"/>
          <w:lang w:val="ru-RU"/>
        </w:rPr>
        <w:t xml:space="preserve">кости или газе. 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Поступательное и вращательное движение абсолютно твёрдого тела.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Момент силы относительно оси вращения. Плечо силы. Условия равновесия твёрдого тела.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подшипники, движение искусственных спутн</w:t>
      </w:r>
      <w:r w:rsidRPr="00B42EB7">
        <w:rPr>
          <w:rFonts w:ascii="Times New Roman" w:hAnsi="Times New Roman"/>
          <w:color w:val="000000"/>
          <w:sz w:val="28"/>
          <w:lang w:val="ru-RU"/>
        </w:rPr>
        <w:t>иков.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Явление инерции.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 xml:space="preserve">Сравнение </w:t>
      </w:r>
      <w:proofErr w:type="gramStart"/>
      <w:r w:rsidRPr="00B42EB7">
        <w:rPr>
          <w:rFonts w:ascii="Times New Roman" w:hAnsi="Times New Roman"/>
          <w:color w:val="000000"/>
          <w:sz w:val="28"/>
          <w:lang w:val="ru-RU"/>
        </w:rPr>
        <w:t>масс</w:t>
      </w:r>
      <w:proofErr w:type="gramEnd"/>
      <w:r w:rsidRPr="00B42EB7">
        <w:rPr>
          <w:rFonts w:ascii="Times New Roman" w:hAnsi="Times New Roman"/>
          <w:color w:val="000000"/>
          <w:sz w:val="28"/>
          <w:lang w:val="ru-RU"/>
        </w:rPr>
        <w:t xml:space="preserve"> взаимодействующих тел.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Второй закон Ньютона.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Измерение сил.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Сложение сил.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Зависимость силы упругости от деформации.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Невесомость. Вес тела при ускоренном подъёме и падении.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 xml:space="preserve">Сравнение сил трения покоя, </w:t>
      </w:r>
      <w:r w:rsidRPr="00B42EB7">
        <w:rPr>
          <w:rFonts w:ascii="Times New Roman" w:hAnsi="Times New Roman"/>
          <w:color w:val="000000"/>
          <w:sz w:val="28"/>
          <w:lang w:val="ru-RU"/>
        </w:rPr>
        <w:t>качения и скольжения.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Условия равновесия твёрдого тела. Виды равновесия.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Изучение движения бруска по наклонной плоскости.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Исследование зависимости сил упругости, возникающих в пружине и резиновом образце, от их </w:t>
      </w:r>
      <w:r w:rsidRPr="00B42EB7">
        <w:rPr>
          <w:rFonts w:ascii="Times New Roman" w:hAnsi="Times New Roman"/>
          <w:color w:val="000000"/>
          <w:sz w:val="28"/>
          <w:lang w:val="ru-RU"/>
        </w:rPr>
        <w:t xml:space="preserve">деформации. 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Исследование условий равновесия твёрдого тела, имеющего ось вращения.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b/>
          <w:i/>
          <w:color w:val="000000"/>
          <w:sz w:val="28"/>
          <w:lang w:val="ru-RU"/>
        </w:rPr>
        <w:t>Тема 3. Законы сохранения в механике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Импульс материальной точки (тела), системы материальных точек. Импульс силы и изменение импульса тела. Закон сохранения импульса. Реакти</w:t>
      </w:r>
      <w:r w:rsidRPr="00B42EB7">
        <w:rPr>
          <w:rFonts w:ascii="Times New Roman" w:hAnsi="Times New Roman"/>
          <w:color w:val="000000"/>
          <w:sz w:val="28"/>
          <w:lang w:val="ru-RU"/>
        </w:rPr>
        <w:t>вное движение.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Работа силы. Мощность силы.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Кинетическая энергия материальной точки. Теорема об изменении кинетической энергии.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Потенциальная энергия. Потенциальная энергия упруго деформированной пружины. Потенциальная энергия тела вблизи поверхности Земли.</w:t>
      </w:r>
      <w:r w:rsidRPr="00B42EB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67A80" w:rsidRDefault="00FE3124">
      <w:pPr>
        <w:spacing w:after="0" w:line="264" w:lineRule="auto"/>
        <w:ind w:firstLine="600"/>
        <w:jc w:val="both"/>
      </w:pPr>
      <w:r w:rsidRPr="00B42EB7">
        <w:rPr>
          <w:rFonts w:ascii="Times New Roman" w:hAnsi="Times New Roman"/>
          <w:color w:val="000000"/>
          <w:sz w:val="28"/>
          <w:lang w:val="ru-RU"/>
        </w:rPr>
        <w:t xml:space="preserve">Потенциальные и </w:t>
      </w:r>
      <w:proofErr w:type="spellStart"/>
      <w:r w:rsidRPr="00B42EB7">
        <w:rPr>
          <w:rFonts w:ascii="Times New Roman" w:hAnsi="Times New Roman"/>
          <w:color w:val="000000"/>
          <w:sz w:val="28"/>
          <w:lang w:val="ru-RU"/>
        </w:rPr>
        <w:t>непотенциальные</w:t>
      </w:r>
      <w:proofErr w:type="spellEnd"/>
      <w:r w:rsidRPr="00B42EB7">
        <w:rPr>
          <w:rFonts w:ascii="Times New Roman" w:hAnsi="Times New Roman"/>
          <w:color w:val="000000"/>
          <w:sz w:val="28"/>
          <w:lang w:val="ru-RU"/>
        </w:rPr>
        <w:t xml:space="preserve"> силы. Связь работы </w:t>
      </w:r>
      <w:proofErr w:type="spellStart"/>
      <w:r w:rsidRPr="00B42EB7">
        <w:rPr>
          <w:rFonts w:ascii="Times New Roman" w:hAnsi="Times New Roman"/>
          <w:color w:val="000000"/>
          <w:sz w:val="28"/>
          <w:lang w:val="ru-RU"/>
        </w:rPr>
        <w:t>непотенциальных</w:t>
      </w:r>
      <w:proofErr w:type="spellEnd"/>
      <w:r w:rsidRPr="00B42EB7">
        <w:rPr>
          <w:rFonts w:ascii="Times New Roman" w:hAnsi="Times New Roman"/>
          <w:color w:val="000000"/>
          <w:sz w:val="28"/>
          <w:lang w:val="ru-RU"/>
        </w:rPr>
        <w:t xml:space="preserve"> сил с изменением механической энергии системы тел. </w:t>
      </w:r>
      <w:proofErr w:type="spellStart"/>
      <w:r>
        <w:rPr>
          <w:rFonts w:ascii="Times New Roman" w:hAnsi="Times New Roman"/>
          <w:color w:val="000000"/>
          <w:sz w:val="28"/>
        </w:rPr>
        <w:t>Закон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сохранения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механической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энергии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Упругие и неупругие столкновения.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водомёт, копё</w:t>
      </w:r>
      <w:r w:rsidRPr="00B42EB7">
        <w:rPr>
          <w:rFonts w:ascii="Times New Roman" w:hAnsi="Times New Roman"/>
          <w:color w:val="000000"/>
          <w:sz w:val="28"/>
          <w:lang w:val="ru-RU"/>
        </w:rPr>
        <w:t>р, пружинный пистолет, движение ракет.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Закон сохранения импульса.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Реактивное движение.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Переход потенциальной энергии в кинетическую и обратно.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Изучение абсолютно неупругого удара с помощью двух один</w:t>
      </w:r>
      <w:r w:rsidRPr="00B42EB7">
        <w:rPr>
          <w:rFonts w:ascii="Times New Roman" w:hAnsi="Times New Roman"/>
          <w:color w:val="000000"/>
          <w:sz w:val="28"/>
          <w:lang w:val="ru-RU"/>
        </w:rPr>
        <w:t xml:space="preserve">аковых нитяных маятников. 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Исследование связи работы силы с изменением механической энергии тела на примере растяжения резинового жгута.</w:t>
      </w:r>
    </w:p>
    <w:p w:rsidR="00F67A80" w:rsidRPr="00B42EB7" w:rsidRDefault="00F67A80">
      <w:pPr>
        <w:spacing w:after="0" w:line="264" w:lineRule="auto"/>
        <w:ind w:left="120"/>
        <w:jc w:val="both"/>
        <w:rPr>
          <w:lang w:val="ru-RU"/>
        </w:rPr>
      </w:pPr>
    </w:p>
    <w:p w:rsidR="00F67A80" w:rsidRPr="00B42EB7" w:rsidRDefault="00FE3124">
      <w:pPr>
        <w:spacing w:after="0" w:line="264" w:lineRule="auto"/>
        <w:ind w:left="120"/>
        <w:jc w:val="both"/>
        <w:rPr>
          <w:lang w:val="ru-RU"/>
        </w:rPr>
      </w:pPr>
      <w:r w:rsidRPr="00B42EB7">
        <w:rPr>
          <w:rFonts w:ascii="Times New Roman" w:hAnsi="Times New Roman"/>
          <w:b/>
          <w:color w:val="000000"/>
          <w:sz w:val="28"/>
          <w:lang w:val="ru-RU"/>
        </w:rPr>
        <w:t>Раздел 3. Молекулярная физика и термодинамика</w:t>
      </w:r>
    </w:p>
    <w:p w:rsidR="00F67A80" w:rsidRDefault="00FE3124">
      <w:pPr>
        <w:spacing w:after="0" w:line="264" w:lineRule="auto"/>
        <w:ind w:firstLine="600"/>
        <w:jc w:val="both"/>
      </w:pPr>
      <w:r w:rsidRPr="00B42EB7">
        <w:rPr>
          <w:rFonts w:ascii="Times New Roman" w:hAnsi="Times New Roman"/>
          <w:b/>
          <w:i/>
          <w:color w:val="000000"/>
          <w:sz w:val="28"/>
          <w:lang w:val="ru-RU"/>
        </w:rPr>
        <w:t xml:space="preserve">Тема 1. </w:t>
      </w:r>
      <w:proofErr w:type="spellStart"/>
      <w:r>
        <w:rPr>
          <w:rFonts w:ascii="Times New Roman" w:hAnsi="Times New Roman"/>
          <w:b/>
          <w:i/>
          <w:color w:val="000000"/>
          <w:sz w:val="28"/>
        </w:rPr>
        <w:t>Основы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i/>
          <w:color w:val="000000"/>
          <w:sz w:val="28"/>
        </w:rPr>
        <w:t>молекулярно-кинетической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i/>
          <w:color w:val="000000"/>
          <w:sz w:val="28"/>
        </w:rPr>
        <w:t>теории</w:t>
      </w:r>
      <w:proofErr w:type="spellEnd"/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 xml:space="preserve">Основные положения </w:t>
      </w:r>
      <w:r w:rsidRPr="00B42EB7">
        <w:rPr>
          <w:rFonts w:ascii="Times New Roman" w:hAnsi="Times New Roman"/>
          <w:color w:val="000000"/>
          <w:sz w:val="28"/>
          <w:lang w:val="ru-RU"/>
        </w:rPr>
        <w:t>молекулярно-кинетической теории и их опытное обоснование. Броуновское движение. Диффузия. Характер движения и взаимодействия частиц вещества. Модели строения газов, жидкостей и твёрдых тел и объяснение свойств вещества на основе этих моделей. Масса и разме</w:t>
      </w:r>
      <w:r w:rsidRPr="00B42EB7">
        <w:rPr>
          <w:rFonts w:ascii="Times New Roman" w:hAnsi="Times New Roman"/>
          <w:color w:val="000000"/>
          <w:sz w:val="28"/>
          <w:lang w:val="ru-RU"/>
        </w:rPr>
        <w:t>ры молекул. Количество вещества. Постоянная Авогадро.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 xml:space="preserve">Тепловое равновесие. Температура и её измерение. Шкала температур Цельсия. 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lastRenderedPageBreak/>
        <w:t>Модель идеального газа. Основное уравнение молекулярно-кинетической теории идеального газа. Абсолютная температура как мера ср</w:t>
      </w:r>
      <w:r w:rsidRPr="00B42EB7">
        <w:rPr>
          <w:rFonts w:ascii="Times New Roman" w:hAnsi="Times New Roman"/>
          <w:color w:val="000000"/>
          <w:sz w:val="28"/>
          <w:lang w:val="ru-RU"/>
        </w:rPr>
        <w:t>едней кинетической энергии теплового движения частиц газа. Шкала температур Кельвина. Газовые законы. Уравнение Менделеева–</w:t>
      </w:r>
      <w:proofErr w:type="spellStart"/>
      <w:r w:rsidRPr="00B42EB7">
        <w:rPr>
          <w:rFonts w:ascii="Times New Roman" w:hAnsi="Times New Roman"/>
          <w:color w:val="000000"/>
          <w:sz w:val="28"/>
          <w:lang w:val="ru-RU"/>
        </w:rPr>
        <w:t>Клапейрона</w:t>
      </w:r>
      <w:proofErr w:type="spellEnd"/>
      <w:r w:rsidRPr="00B42EB7">
        <w:rPr>
          <w:rFonts w:ascii="Times New Roman" w:hAnsi="Times New Roman"/>
          <w:color w:val="000000"/>
          <w:sz w:val="28"/>
          <w:lang w:val="ru-RU"/>
        </w:rPr>
        <w:t xml:space="preserve">. Закон Дальтона. </w:t>
      </w:r>
      <w:proofErr w:type="spellStart"/>
      <w:r w:rsidRPr="00B42EB7">
        <w:rPr>
          <w:rFonts w:ascii="Times New Roman" w:hAnsi="Times New Roman"/>
          <w:color w:val="000000"/>
          <w:sz w:val="28"/>
          <w:lang w:val="ru-RU"/>
        </w:rPr>
        <w:t>Изопроцессы</w:t>
      </w:r>
      <w:proofErr w:type="spellEnd"/>
      <w:r w:rsidRPr="00B42EB7">
        <w:rPr>
          <w:rFonts w:ascii="Times New Roman" w:hAnsi="Times New Roman"/>
          <w:color w:val="000000"/>
          <w:sz w:val="28"/>
          <w:lang w:val="ru-RU"/>
        </w:rPr>
        <w:t xml:space="preserve"> в идеальном газе с постоянным количеством вещества. Графическое представление </w:t>
      </w:r>
      <w:proofErr w:type="spellStart"/>
      <w:r w:rsidRPr="00B42EB7">
        <w:rPr>
          <w:rFonts w:ascii="Times New Roman" w:hAnsi="Times New Roman"/>
          <w:color w:val="000000"/>
          <w:sz w:val="28"/>
          <w:lang w:val="ru-RU"/>
        </w:rPr>
        <w:t>изопроцессов</w:t>
      </w:r>
      <w:proofErr w:type="spellEnd"/>
      <w:r w:rsidRPr="00B42EB7">
        <w:rPr>
          <w:rFonts w:ascii="Times New Roman" w:hAnsi="Times New Roman"/>
          <w:color w:val="000000"/>
          <w:sz w:val="28"/>
          <w:lang w:val="ru-RU"/>
        </w:rPr>
        <w:t>: и</w:t>
      </w:r>
      <w:r w:rsidRPr="00B42EB7">
        <w:rPr>
          <w:rFonts w:ascii="Times New Roman" w:hAnsi="Times New Roman"/>
          <w:color w:val="000000"/>
          <w:sz w:val="28"/>
          <w:lang w:val="ru-RU"/>
        </w:rPr>
        <w:t xml:space="preserve">зотерма, изохора, изобара. 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термометр, барометр.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Опыты, доказывающие дискретное строение вещества, фотографии молекул органических соединений.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 xml:space="preserve">Опыты по диффузии жидкостей и газов. 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Модель броун</w:t>
      </w:r>
      <w:r w:rsidRPr="00B42EB7">
        <w:rPr>
          <w:rFonts w:ascii="Times New Roman" w:hAnsi="Times New Roman"/>
          <w:color w:val="000000"/>
          <w:sz w:val="28"/>
          <w:lang w:val="ru-RU"/>
        </w:rPr>
        <w:t xml:space="preserve">овского движения. 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Модель опыта Штерна.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Опыты, доказывающие существование межмолекулярного взаимодействия.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Модель, иллюстрирующая природу давления газа на стенки сосуда.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 xml:space="preserve">Опыты, иллюстрирующие уравнение состояния идеального газа, </w:t>
      </w:r>
      <w:proofErr w:type="spellStart"/>
      <w:r w:rsidRPr="00B42EB7">
        <w:rPr>
          <w:rFonts w:ascii="Times New Roman" w:hAnsi="Times New Roman"/>
          <w:color w:val="000000"/>
          <w:sz w:val="28"/>
          <w:lang w:val="ru-RU"/>
        </w:rPr>
        <w:t>изопроцессы</w:t>
      </w:r>
      <w:proofErr w:type="spellEnd"/>
      <w:r w:rsidRPr="00B42EB7">
        <w:rPr>
          <w:rFonts w:ascii="Times New Roman" w:hAnsi="Times New Roman"/>
          <w:color w:val="000000"/>
          <w:sz w:val="28"/>
          <w:lang w:val="ru-RU"/>
        </w:rPr>
        <w:t>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i/>
          <w:color w:val="000000"/>
          <w:sz w:val="28"/>
          <w:lang w:val="ru-RU"/>
        </w:rPr>
        <w:t xml:space="preserve">Ученический </w:t>
      </w:r>
      <w:r w:rsidRPr="00B42EB7">
        <w:rPr>
          <w:rFonts w:ascii="Times New Roman" w:hAnsi="Times New Roman"/>
          <w:i/>
          <w:color w:val="000000"/>
          <w:sz w:val="28"/>
          <w:lang w:val="ru-RU"/>
        </w:rPr>
        <w:t>эксперимент, лабораторные работы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Определение массы воздуха в классной комнате на основе измерений объёма комнаты, давления и температуры воздуха в ней.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Исследование зависимости между параметрами состояния разреженного газа.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b/>
          <w:i/>
          <w:color w:val="000000"/>
          <w:sz w:val="28"/>
          <w:lang w:val="ru-RU"/>
        </w:rPr>
        <w:t>Тема 2. Основы термодинамики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Тер</w:t>
      </w:r>
      <w:r w:rsidRPr="00B42EB7">
        <w:rPr>
          <w:rFonts w:ascii="Times New Roman" w:hAnsi="Times New Roman"/>
          <w:color w:val="000000"/>
          <w:sz w:val="28"/>
          <w:lang w:val="ru-RU"/>
        </w:rPr>
        <w:t>модинамическая система. Внутренняя энергия термодинамической системы и способы её изменения. Количество теплоты и работа. Внутренняя энергия одноатомного идеального газа. Виды теплопередачи: теплопроводность, конвекция, излучение. Удельная теплоёмкость вещ</w:t>
      </w:r>
      <w:r w:rsidRPr="00B42EB7">
        <w:rPr>
          <w:rFonts w:ascii="Times New Roman" w:hAnsi="Times New Roman"/>
          <w:color w:val="000000"/>
          <w:sz w:val="28"/>
          <w:lang w:val="ru-RU"/>
        </w:rPr>
        <w:t xml:space="preserve">ества. Количество теплоты при теплопередаче. 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 xml:space="preserve">Понятие об адиабатном процессе. Первый закон термодинамики. Применение первого закона термодинамики к </w:t>
      </w:r>
      <w:proofErr w:type="spellStart"/>
      <w:r w:rsidRPr="00B42EB7">
        <w:rPr>
          <w:rFonts w:ascii="Times New Roman" w:hAnsi="Times New Roman"/>
          <w:color w:val="000000"/>
          <w:sz w:val="28"/>
          <w:lang w:val="ru-RU"/>
        </w:rPr>
        <w:t>изопроцессам</w:t>
      </w:r>
      <w:proofErr w:type="spellEnd"/>
      <w:r w:rsidRPr="00B42EB7">
        <w:rPr>
          <w:rFonts w:ascii="Times New Roman" w:hAnsi="Times New Roman"/>
          <w:color w:val="000000"/>
          <w:sz w:val="28"/>
          <w:lang w:val="ru-RU"/>
        </w:rPr>
        <w:t>. Графическая интерпретация работы газа.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Второй закон термодинамики. Необратимость процессов в п</w:t>
      </w:r>
      <w:r w:rsidRPr="00B42EB7">
        <w:rPr>
          <w:rFonts w:ascii="Times New Roman" w:hAnsi="Times New Roman"/>
          <w:color w:val="000000"/>
          <w:sz w:val="28"/>
          <w:lang w:val="ru-RU"/>
        </w:rPr>
        <w:t>рироде.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Тепловые машины. Принципы действия тепловых машин. Преобразования энергии в тепловых машинах. Коэффициент полезного действия тепловой машины. Цикл Карно и его коэффициент полезного действия. Экологические проблемы теплоэнергетики.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lastRenderedPageBreak/>
        <w:t>Технические устро</w:t>
      </w:r>
      <w:r w:rsidRPr="00B42EB7">
        <w:rPr>
          <w:rFonts w:ascii="Times New Roman" w:hAnsi="Times New Roman"/>
          <w:color w:val="000000"/>
          <w:sz w:val="28"/>
          <w:lang w:val="ru-RU"/>
        </w:rPr>
        <w:t>йства и практическое применение: двигатель внутреннего сгорания, бытовой холодильник, кондиционер.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Изменение внутренней энергии тела при совершении работы: вылет пробки из бутылки под действием сжатого воздуха, нагревание эфира в латунной труб</w:t>
      </w:r>
      <w:r w:rsidRPr="00B42EB7">
        <w:rPr>
          <w:rFonts w:ascii="Times New Roman" w:hAnsi="Times New Roman"/>
          <w:color w:val="000000"/>
          <w:sz w:val="28"/>
          <w:lang w:val="ru-RU"/>
        </w:rPr>
        <w:t>ке путём трения (</w:t>
      </w:r>
      <w:proofErr w:type="spellStart"/>
      <w:r w:rsidRPr="00B42EB7">
        <w:rPr>
          <w:rFonts w:ascii="Times New Roman" w:hAnsi="Times New Roman"/>
          <w:color w:val="000000"/>
          <w:sz w:val="28"/>
          <w:lang w:val="ru-RU"/>
        </w:rPr>
        <w:t>видеодемонстрация</w:t>
      </w:r>
      <w:proofErr w:type="spellEnd"/>
      <w:r w:rsidRPr="00B42EB7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Изменение внутренней энергии (температуры) тела при теплопередаче.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Опыт по адиабатному расширению воздуха (опыт с воздушным огнивом).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Модели паровой турбины, двигателя внутреннего сгорания, реактивного двигателя.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Измерение удельной теплоёмкости.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b/>
          <w:i/>
          <w:color w:val="000000"/>
          <w:sz w:val="28"/>
          <w:lang w:val="ru-RU"/>
        </w:rPr>
        <w:t>Тема 3. Агрегатные состояния вещества. Фазовые переходы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Парообразование и конденсация. Испарение и кипение. Абсолютная и относительная влажность воздуха. Насыщенный пар. Удельная</w:t>
      </w:r>
      <w:r w:rsidRPr="00B42EB7">
        <w:rPr>
          <w:rFonts w:ascii="Times New Roman" w:hAnsi="Times New Roman"/>
          <w:color w:val="000000"/>
          <w:sz w:val="28"/>
          <w:lang w:val="ru-RU"/>
        </w:rPr>
        <w:t xml:space="preserve"> теплота парообразования. Зависимость температуры кипения от давления. 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Твёрдое тело. Кристаллические и аморфные тела. Анизотропия свойств кристаллов. Жидкие кристаллы. Современные материалы. Плавление и кристаллизация. Удельная теплота плавления. Сублимац</w:t>
      </w:r>
      <w:r w:rsidRPr="00B42EB7">
        <w:rPr>
          <w:rFonts w:ascii="Times New Roman" w:hAnsi="Times New Roman"/>
          <w:color w:val="000000"/>
          <w:sz w:val="28"/>
          <w:lang w:val="ru-RU"/>
        </w:rPr>
        <w:t>ия.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Уравнение теплового баланса.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 xml:space="preserve">Технические устройства и практическое применение: гигрометр и психрометр, калориметр, технологии получения современных материалов, в том числе </w:t>
      </w:r>
      <w:proofErr w:type="spellStart"/>
      <w:r w:rsidRPr="00B42EB7">
        <w:rPr>
          <w:rFonts w:ascii="Times New Roman" w:hAnsi="Times New Roman"/>
          <w:color w:val="000000"/>
          <w:sz w:val="28"/>
          <w:lang w:val="ru-RU"/>
        </w:rPr>
        <w:t>наноматериалов</w:t>
      </w:r>
      <w:proofErr w:type="spellEnd"/>
      <w:r w:rsidRPr="00B42EB7">
        <w:rPr>
          <w:rFonts w:ascii="Times New Roman" w:hAnsi="Times New Roman"/>
          <w:color w:val="000000"/>
          <w:sz w:val="28"/>
          <w:lang w:val="ru-RU"/>
        </w:rPr>
        <w:t xml:space="preserve">, и </w:t>
      </w:r>
      <w:proofErr w:type="spellStart"/>
      <w:r w:rsidRPr="00B42EB7">
        <w:rPr>
          <w:rFonts w:ascii="Times New Roman" w:hAnsi="Times New Roman"/>
          <w:color w:val="000000"/>
          <w:sz w:val="28"/>
          <w:lang w:val="ru-RU"/>
        </w:rPr>
        <w:t>нанотехнологии</w:t>
      </w:r>
      <w:proofErr w:type="spellEnd"/>
      <w:r w:rsidRPr="00B42EB7">
        <w:rPr>
          <w:rFonts w:ascii="Times New Roman" w:hAnsi="Times New Roman"/>
          <w:color w:val="000000"/>
          <w:sz w:val="28"/>
          <w:lang w:val="ru-RU"/>
        </w:rPr>
        <w:t>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Свойства насыщенных паров.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Кипени</w:t>
      </w:r>
      <w:r w:rsidRPr="00B42EB7">
        <w:rPr>
          <w:rFonts w:ascii="Times New Roman" w:hAnsi="Times New Roman"/>
          <w:color w:val="000000"/>
          <w:sz w:val="28"/>
          <w:lang w:val="ru-RU"/>
        </w:rPr>
        <w:t>е при пониженном давлении.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Способы измерения влажности.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Наблюдение нагревания и плавления кристаллического вещества.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Демонстрация кристаллов.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Измерение относительной влажности воздуха.</w:t>
      </w:r>
    </w:p>
    <w:p w:rsidR="00F67A80" w:rsidRPr="00B42EB7" w:rsidRDefault="00F67A80">
      <w:pPr>
        <w:spacing w:after="0" w:line="264" w:lineRule="auto"/>
        <w:ind w:left="120"/>
        <w:jc w:val="both"/>
        <w:rPr>
          <w:lang w:val="ru-RU"/>
        </w:rPr>
      </w:pPr>
    </w:p>
    <w:p w:rsidR="00F67A80" w:rsidRPr="00B42EB7" w:rsidRDefault="00FE3124">
      <w:pPr>
        <w:spacing w:after="0" w:line="264" w:lineRule="auto"/>
        <w:ind w:left="120"/>
        <w:jc w:val="both"/>
        <w:rPr>
          <w:lang w:val="ru-RU"/>
        </w:rPr>
      </w:pPr>
      <w:r w:rsidRPr="00B42EB7">
        <w:rPr>
          <w:rFonts w:ascii="Times New Roman" w:hAnsi="Times New Roman"/>
          <w:b/>
          <w:color w:val="000000"/>
          <w:sz w:val="28"/>
          <w:lang w:val="ru-RU"/>
        </w:rPr>
        <w:t>Раздел 4. Электродинамика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b/>
          <w:i/>
          <w:color w:val="000000"/>
          <w:sz w:val="28"/>
          <w:lang w:val="ru-RU"/>
        </w:rPr>
        <w:t>Тема 1. Электростатика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 xml:space="preserve">Электризация тел. Электрический заряд. Два вида электрических зарядов. Проводники, диэлектрики и полупроводники. Закон сохранения электрического заряда. 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Взаимодействие зарядов. Закон Кулона. Точечный электрический заряд. Электричес</w:t>
      </w:r>
      <w:r w:rsidRPr="00B42EB7">
        <w:rPr>
          <w:rFonts w:ascii="Times New Roman" w:hAnsi="Times New Roman"/>
          <w:color w:val="000000"/>
          <w:sz w:val="28"/>
          <w:lang w:val="ru-RU"/>
        </w:rPr>
        <w:t xml:space="preserve">кое поле. Напряжённость электрического поля. Принцип </w:t>
      </w:r>
      <w:r w:rsidRPr="00B42EB7">
        <w:rPr>
          <w:rFonts w:ascii="Times New Roman" w:hAnsi="Times New Roman"/>
          <w:color w:val="000000"/>
          <w:sz w:val="28"/>
          <w:lang w:val="ru-RU"/>
        </w:rPr>
        <w:lastRenderedPageBreak/>
        <w:t>суперпозиции электрических полей. Линии напряжённости электрического поля.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Работа сил электростатического поля. Потенциал. Разность потенциалов. Проводники и диэлектрики в электростатическом поле. Диэлек</w:t>
      </w:r>
      <w:r w:rsidRPr="00B42EB7">
        <w:rPr>
          <w:rFonts w:ascii="Times New Roman" w:hAnsi="Times New Roman"/>
          <w:color w:val="000000"/>
          <w:sz w:val="28"/>
          <w:lang w:val="ru-RU"/>
        </w:rPr>
        <w:t xml:space="preserve">трическая проницаемость. 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Электроёмкость. Конденсатор. Электроёмкость плоского конденсатора. Энергия заряженного конденсатора.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электроскоп, электрометр, электростатическая защита, заземление электроприборов</w:t>
      </w:r>
      <w:r w:rsidRPr="00B42EB7">
        <w:rPr>
          <w:rFonts w:ascii="Times New Roman" w:hAnsi="Times New Roman"/>
          <w:color w:val="000000"/>
          <w:sz w:val="28"/>
          <w:lang w:val="ru-RU"/>
        </w:rPr>
        <w:t>, конденсатор, копировальный аппарат, струйный принтер.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Устройство и принцип действия электрометра.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Взаимодействие наэлектризованных тел.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Электрическое поле заряженных тел.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Проводники в электростатическом поле.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Электростатическая защита.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Диэлектрики в электростатическом поле.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Зависимость электроёмкости плоского конденсатора от площади пластин, расстояния между ними и диэлектрической проницаемости.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Энергия заряженного конденсатора.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Измерение элек</w:t>
      </w:r>
      <w:r w:rsidRPr="00B42EB7">
        <w:rPr>
          <w:rFonts w:ascii="Times New Roman" w:hAnsi="Times New Roman"/>
          <w:color w:val="000000"/>
          <w:sz w:val="28"/>
          <w:lang w:val="ru-RU"/>
        </w:rPr>
        <w:t>троёмкости конденсатора.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b/>
          <w:i/>
          <w:color w:val="000000"/>
          <w:sz w:val="28"/>
          <w:lang w:val="ru-RU"/>
        </w:rPr>
        <w:t>Тема 2. Постоянный электрический ток. Токи в различных средах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 xml:space="preserve">Электрический ток. Условия существования электрического тока. Источники тока. Сила тока. Постоянный ток. 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 xml:space="preserve">Напряжение. Закон Ома для участка цепи. 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Электрическое сопротив</w:t>
      </w:r>
      <w:r w:rsidRPr="00B42EB7">
        <w:rPr>
          <w:rFonts w:ascii="Times New Roman" w:hAnsi="Times New Roman"/>
          <w:color w:val="000000"/>
          <w:sz w:val="28"/>
          <w:lang w:val="ru-RU"/>
        </w:rPr>
        <w:t xml:space="preserve">ление. Удельное сопротивление вещества. Последовательное, параллельное, смешанное соединение проводников. 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 xml:space="preserve">Работа электрического тока. Закон Джоуля–Ленца. Мощность электрического тока. 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 xml:space="preserve">Электродвижущая сила и внутреннее сопротивление источника тока. Закон </w:t>
      </w:r>
      <w:r w:rsidRPr="00B42EB7">
        <w:rPr>
          <w:rFonts w:ascii="Times New Roman" w:hAnsi="Times New Roman"/>
          <w:color w:val="000000"/>
          <w:sz w:val="28"/>
          <w:lang w:val="ru-RU"/>
        </w:rPr>
        <w:t>Ома для полной (замкнутой) электрической цепи. Короткое замыкание.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 xml:space="preserve">Электронная проводимость твёрдых металлов. Зависимость сопротивления металлов от температуры. Сверхпроводимость. 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Электрический ток в вакууме. Свойства электронных пучков.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Полупроводники. С</w:t>
      </w:r>
      <w:r w:rsidRPr="00B42EB7">
        <w:rPr>
          <w:rFonts w:ascii="Times New Roman" w:hAnsi="Times New Roman"/>
          <w:color w:val="000000"/>
          <w:sz w:val="28"/>
          <w:lang w:val="ru-RU"/>
        </w:rPr>
        <w:t xml:space="preserve">обственная и примесная проводимость полупроводников. Свойства </w:t>
      </w:r>
      <w:r>
        <w:rPr>
          <w:rFonts w:ascii="Times New Roman" w:hAnsi="Times New Roman"/>
          <w:color w:val="000000"/>
          <w:sz w:val="28"/>
        </w:rPr>
        <w:t>p</w:t>
      </w:r>
      <w:r w:rsidRPr="00B42EB7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n</w:t>
      </w:r>
      <w:r w:rsidRPr="00B42EB7">
        <w:rPr>
          <w:rFonts w:ascii="Times New Roman" w:hAnsi="Times New Roman"/>
          <w:color w:val="000000"/>
          <w:sz w:val="28"/>
          <w:lang w:val="ru-RU"/>
        </w:rPr>
        <w:t>-перехода. Полупроводниковые приборы.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Электрический ток в растворах и расплавах электролитов. Электролитическая диссоциация. Электролиз.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lastRenderedPageBreak/>
        <w:t>Электрический ток в газах. Самостоятельный и несамосто</w:t>
      </w:r>
      <w:r w:rsidRPr="00B42EB7">
        <w:rPr>
          <w:rFonts w:ascii="Times New Roman" w:hAnsi="Times New Roman"/>
          <w:color w:val="000000"/>
          <w:sz w:val="28"/>
          <w:lang w:val="ru-RU"/>
        </w:rPr>
        <w:t>ятельный разряд. Молния. Плазма.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амперметр, вольтметр, реостат, источники тока, электронагревательные приборы, электроосветительные приборы, термометр сопротивления, вакуумный диод, термисторы и фоторезисто</w:t>
      </w:r>
      <w:r w:rsidRPr="00B42EB7">
        <w:rPr>
          <w:rFonts w:ascii="Times New Roman" w:hAnsi="Times New Roman"/>
          <w:color w:val="000000"/>
          <w:sz w:val="28"/>
          <w:lang w:val="ru-RU"/>
        </w:rPr>
        <w:t>ры, полупроводниковый диод, гальваника.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Измерение силы тока и напряжения.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Зависимость сопротивления цилиндрических проводников от длины, площади поперечного сечения и материала.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Смешанное соединение проводников.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Прямое измерение электродвижуще</w:t>
      </w:r>
      <w:r w:rsidRPr="00B42EB7">
        <w:rPr>
          <w:rFonts w:ascii="Times New Roman" w:hAnsi="Times New Roman"/>
          <w:color w:val="000000"/>
          <w:sz w:val="28"/>
          <w:lang w:val="ru-RU"/>
        </w:rPr>
        <w:t>й силы. Короткое замыкание гальванического элемента и оценка внутреннего сопротивления.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Зависимость сопротивления металлов от температуры.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Проводимость электролитов.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Искровой разряд и проводимость воздуха.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Односторонняя проводимость диода.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i/>
          <w:color w:val="000000"/>
          <w:sz w:val="28"/>
          <w:lang w:val="ru-RU"/>
        </w:rPr>
        <w:t xml:space="preserve">Ученический </w:t>
      </w:r>
      <w:r w:rsidRPr="00B42EB7">
        <w:rPr>
          <w:rFonts w:ascii="Times New Roman" w:hAnsi="Times New Roman"/>
          <w:i/>
          <w:color w:val="000000"/>
          <w:sz w:val="28"/>
          <w:lang w:val="ru-RU"/>
        </w:rPr>
        <w:t>эксперимент, лабораторные работы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Изучение смешанного соединения резисторов.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Измерение электродвижущей силы источника тока и его внутреннего сопротивления.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Наблюдение электролиза.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42EB7">
        <w:rPr>
          <w:rFonts w:ascii="Times New Roman" w:hAnsi="Times New Roman"/>
          <w:b/>
          <w:color w:val="000000"/>
          <w:sz w:val="28"/>
          <w:lang w:val="ru-RU"/>
        </w:rPr>
        <w:t>Межпредметные</w:t>
      </w:r>
      <w:proofErr w:type="spellEnd"/>
      <w:r w:rsidRPr="00B42EB7">
        <w:rPr>
          <w:rFonts w:ascii="Times New Roman" w:hAnsi="Times New Roman"/>
          <w:b/>
          <w:color w:val="000000"/>
          <w:sz w:val="28"/>
          <w:lang w:val="ru-RU"/>
        </w:rPr>
        <w:t xml:space="preserve"> связи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Изучение курса физики базового уровня в 10 классе осущест</w:t>
      </w:r>
      <w:r w:rsidRPr="00B42EB7">
        <w:rPr>
          <w:rFonts w:ascii="Times New Roman" w:hAnsi="Times New Roman"/>
          <w:color w:val="000000"/>
          <w:sz w:val="28"/>
          <w:lang w:val="ru-RU"/>
        </w:rPr>
        <w:t xml:space="preserve">вляется с учётом содержательных </w:t>
      </w:r>
      <w:proofErr w:type="spellStart"/>
      <w:r w:rsidRPr="00B42EB7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B42EB7">
        <w:rPr>
          <w:rFonts w:ascii="Times New Roman" w:hAnsi="Times New Roman"/>
          <w:color w:val="000000"/>
          <w:sz w:val="28"/>
          <w:lang w:val="ru-RU"/>
        </w:rPr>
        <w:t xml:space="preserve"> связей с курсами математики, биологии, химии, географии и технологии.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42EB7">
        <w:rPr>
          <w:rFonts w:ascii="Times New Roman" w:hAnsi="Times New Roman"/>
          <w:i/>
          <w:color w:val="000000"/>
          <w:sz w:val="28"/>
          <w:lang w:val="ru-RU"/>
        </w:rPr>
        <w:t>Межпредметные</w:t>
      </w:r>
      <w:proofErr w:type="spellEnd"/>
      <w:r w:rsidRPr="00B42EB7">
        <w:rPr>
          <w:rFonts w:ascii="Times New Roman" w:hAnsi="Times New Roman"/>
          <w:i/>
          <w:color w:val="000000"/>
          <w:sz w:val="28"/>
          <w:lang w:val="ru-RU"/>
        </w:rPr>
        <w:t xml:space="preserve"> понятия</w:t>
      </w:r>
      <w:r w:rsidRPr="00B42EB7">
        <w:rPr>
          <w:rFonts w:ascii="Times New Roman" w:hAnsi="Times New Roman"/>
          <w:color w:val="000000"/>
          <w:sz w:val="28"/>
          <w:lang w:val="ru-RU"/>
        </w:rPr>
        <w:t>, связанные с изучением методов научного познания: явление, научный факт, гипотеза, физическая величина, закон, теория,</w:t>
      </w:r>
      <w:r w:rsidRPr="00B42EB7">
        <w:rPr>
          <w:rFonts w:ascii="Times New Roman" w:hAnsi="Times New Roman"/>
          <w:color w:val="000000"/>
          <w:sz w:val="28"/>
          <w:lang w:val="ru-RU"/>
        </w:rPr>
        <w:t xml:space="preserve"> наблюдение, эксперимент, моделирование, модель, измерение.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i/>
          <w:color w:val="000000"/>
          <w:sz w:val="28"/>
          <w:lang w:val="ru-RU"/>
        </w:rPr>
        <w:t>Математика:</w:t>
      </w:r>
      <w:r w:rsidRPr="00B42EB7">
        <w:rPr>
          <w:rFonts w:ascii="Times New Roman" w:hAnsi="Times New Roman"/>
          <w:color w:val="000000"/>
          <w:sz w:val="28"/>
          <w:lang w:val="ru-RU"/>
        </w:rPr>
        <w:t xml:space="preserve"> решение системы уравнений, линейная функция, парабола, гипербола, их графики и свойства, тригонометрические функции: синус, косинус, тангенс, котангенс, основное тригонометрическое тож</w:t>
      </w:r>
      <w:r w:rsidRPr="00B42EB7">
        <w:rPr>
          <w:rFonts w:ascii="Times New Roman" w:hAnsi="Times New Roman"/>
          <w:color w:val="000000"/>
          <w:sz w:val="28"/>
          <w:lang w:val="ru-RU"/>
        </w:rPr>
        <w:t>дество, векторы и их проекции на оси координат, сложение векторов.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i/>
          <w:color w:val="000000"/>
          <w:sz w:val="28"/>
          <w:lang w:val="ru-RU"/>
        </w:rPr>
        <w:t>Биология:</w:t>
      </w:r>
      <w:r w:rsidRPr="00B42EB7">
        <w:rPr>
          <w:rFonts w:ascii="Times New Roman" w:hAnsi="Times New Roman"/>
          <w:color w:val="000000"/>
          <w:sz w:val="28"/>
          <w:lang w:val="ru-RU"/>
        </w:rPr>
        <w:t xml:space="preserve"> механическое движение в живой природе, диффузия, осмос, теплообмен живых организмов (виды теплопередачи, тепловое равновесие), электрические явления в живой природе.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i/>
          <w:color w:val="000000"/>
          <w:sz w:val="28"/>
          <w:lang w:val="ru-RU"/>
        </w:rPr>
        <w:t>Химия:</w:t>
      </w:r>
      <w:r w:rsidRPr="00B42EB7">
        <w:rPr>
          <w:rFonts w:ascii="Times New Roman" w:hAnsi="Times New Roman"/>
          <w:color w:val="000000"/>
          <w:sz w:val="28"/>
          <w:lang w:val="ru-RU"/>
        </w:rPr>
        <w:t xml:space="preserve"> дискретное строение вещества, строение атомов и молекул, моль вещества, молярная масса, тепловые свойства твёрдых тел, жидкостей и </w:t>
      </w:r>
      <w:r w:rsidRPr="00B42EB7">
        <w:rPr>
          <w:rFonts w:ascii="Times New Roman" w:hAnsi="Times New Roman"/>
          <w:color w:val="000000"/>
          <w:sz w:val="28"/>
          <w:lang w:val="ru-RU"/>
        </w:rPr>
        <w:lastRenderedPageBreak/>
        <w:t>газов, электрические свойства металлов, электролитическая диссоциация, гальваника.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i/>
          <w:color w:val="000000"/>
          <w:sz w:val="28"/>
          <w:lang w:val="ru-RU"/>
        </w:rPr>
        <w:t>География:</w:t>
      </w:r>
      <w:r w:rsidRPr="00B42EB7">
        <w:rPr>
          <w:rFonts w:ascii="Times New Roman" w:hAnsi="Times New Roman"/>
          <w:color w:val="000000"/>
          <w:sz w:val="28"/>
          <w:lang w:val="ru-RU"/>
        </w:rPr>
        <w:t xml:space="preserve"> влажность воздуха, ветры, баро</w:t>
      </w:r>
      <w:r w:rsidRPr="00B42EB7">
        <w:rPr>
          <w:rFonts w:ascii="Times New Roman" w:hAnsi="Times New Roman"/>
          <w:color w:val="000000"/>
          <w:sz w:val="28"/>
          <w:lang w:val="ru-RU"/>
        </w:rPr>
        <w:t>метр, термометр.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i/>
          <w:color w:val="000000"/>
          <w:sz w:val="28"/>
          <w:lang w:val="ru-RU"/>
        </w:rPr>
        <w:t>Технология:</w:t>
      </w:r>
      <w:r w:rsidRPr="00B42EB7">
        <w:rPr>
          <w:rFonts w:ascii="Times New Roman" w:hAnsi="Times New Roman"/>
          <w:color w:val="000000"/>
          <w:sz w:val="28"/>
          <w:lang w:val="ru-RU"/>
        </w:rPr>
        <w:t xml:space="preserve"> преобразование движений с использованием механизмов, учёт трения в технике, подшипники, использование закона сохранения импульса в технике (ракета, водомёт и другие), двигатель внутреннего сгорания, паровая турбина, бытовой хол</w:t>
      </w:r>
      <w:r w:rsidRPr="00B42EB7">
        <w:rPr>
          <w:rFonts w:ascii="Times New Roman" w:hAnsi="Times New Roman"/>
          <w:color w:val="000000"/>
          <w:sz w:val="28"/>
          <w:lang w:val="ru-RU"/>
        </w:rPr>
        <w:t xml:space="preserve">одильник, кондиционер, технологии получения современных материалов, в том числе </w:t>
      </w:r>
      <w:proofErr w:type="spellStart"/>
      <w:r w:rsidRPr="00B42EB7">
        <w:rPr>
          <w:rFonts w:ascii="Times New Roman" w:hAnsi="Times New Roman"/>
          <w:color w:val="000000"/>
          <w:sz w:val="28"/>
          <w:lang w:val="ru-RU"/>
        </w:rPr>
        <w:t>наноматериалов</w:t>
      </w:r>
      <w:proofErr w:type="spellEnd"/>
      <w:r w:rsidRPr="00B42EB7">
        <w:rPr>
          <w:rFonts w:ascii="Times New Roman" w:hAnsi="Times New Roman"/>
          <w:color w:val="000000"/>
          <w:sz w:val="28"/>
          <w:lang w:val="ru-RU"/>
        </w:rPr>
        <w:t xml:space="preserve">, и </w:t>
      </w:r>
      <w:proofErr w:type="spellStart"/>
      <w:r w:rsidRPr="00B42EB7">
        <w:rPr>
          <w:rFonts w:ascii="Times New Roman" w:hAnsi="Times New Roman"/>
          <w:color w:val="000000"/>
          <w:sz w:val="28"/>
          <w:lang w:val="ru-RU"/>
        </w:rPr>
        <w:t>нанотехнологии</w:t>
      </w:r>
      <w:proofErr w:type="spellEnd"/>
      <w:r w:rsidRPr="00B42EB7">
        <w:rPr>
          <w:rFonts w:ascii="Times New Roman" w:hAnsi="Times New Roman"/>
          <w:color w:val="000000"/>
          <w:sz w:val="28"/>
          <w:lang w:val="ru-RU"/>
        </w:rPr>
        <w:t>, электростатическая защита, заземление электроприборов, ксерокс, струйный принтер, электронагревательные приборы, электроосветительные приборы,</w:t>
      </w:r>
      <w:r w:rsidRPr="00B42EB7">
        <w:rPr>
          <w:rFonts w:ascii="Times New Roman" w:hAnsi="Times New Roman"/>
          <w:color w:val="000000"/>
          <w:sz w:val="28"/>
          <w:lang w:val="ru-RU"/>
        </w:rPr>
        <w:t xml:space="preserve"> гальваника.</w:t>
      </w:r>
    </w:p>
    <w:p w:rsidR="00F67A80" w:rsidRPr="00B42EB7" w:rsidRDefault="00F67A80">
      <w:pPr>
        <w:spacing w:after="0" w:line="264" w:lineRule="auto"/>
        <w:ind w:left="120"/>
        <w:jc w:val="both"/>
        <w:rPr>
          <w:lang w:val="ru-RU"/>
        </w:rPr>
      </w:pPr>
    </w:p>
    <w:p w:rsidR="00F67A80" w:rsidRPr="00B42EB7" w:rsidRDefault="00FE3124">
      <w:pPr>
        <w:spacing w:after="0" w:line="264" w:lineRule="auto"/>
        <w:ind w:left="120"/>
        <w:jc w:val="both"/>
        <w:rPr>
          <w:lang w:val="ru-RU"/>
        </w:rPr>
      </w:pPr>
      <w:r w:rsidRPr="00B42EB7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F67A80" w:rsidRPr="00B42EB7" w:rsidRDefault="00F67A80">
      <w:pPr>
        <w:spacing w:after="0" w:line="264" w:lineRule="auto"/>
        <w:ind w:left="120"/>
        <w:jc w:val="both"/>
        <w:rPr>
          <w:lang w:val="ru-RU"/>
        </w:rPr>
      </w:pPr>
    </w:p>
    <w:p w:rsidR="00F67A80" w:rsidRPr="00B42EB7" w:rsidRDefault="00FE3124">
      <w:pPr>
        <w:spacing w:after="0" w:line="264" w:lineRule="auto"/>
        <w:ind w:left="120"/>
        <w:jc w:val="both"/>
        <w:rPr>
          <w:lang w:val="ru-RU"/>
        </w:rPr>
      </w:pPr>
      <w:r w:rsidRPr="00B42EB7">
        <w:rPr>
          <w:rFonts w:ascii="Times New Roman" w:hAnsi="Times New Roman"/>
          <w:b/>
          <w:color w:val="000000"/>
          <w:sz w:val="28"/>
          <w:lang w:val="ru-RU"/>
        </w:rPr>
        <w:t>Раздел 4. Электродинамика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b/>
          <w:i/>
          <w:color w:val="000000"/>
          <w:sz w:val="28"/>
          <w:lang w:val="ru-RU"/>
        </w:rPr>
        <w:t>Тема 3. Магнитное поле. Электромагнитная индукция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Постоянные магниты. Взаимодействие постоянных магнитов. Магнитное поле. Вектор магнитной индукции. Принцип суперпозиции магнитных полей. Линии магнитной инд</w:t>
      </w:r>
      <w:r w:rsidRPr="00B42EB7">
        <w:rPr>
          <w:rFonts w:ascii="Times New Roman" w:hAnsi="Times New Roman"/>
          <w:color w:val="000000"/>
          <w:sz w:val="28"/>
          <w:lang w:val="ru-RU"/>
        </w:rPr>
        <w:t>укции. Картина линий магнитной индукции поля постоянных магнитов.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Магнитное поле проводника с током. Картина линий индукции магнитного поля длинного прямого проводника и замкнутого кольцевого проводника, катушки с током. Опыт Эрстеда. Взаимодействие провод</w:t>
      </w:r>
      <w:r w:rsidRPr="00B42EB7">
        <w:rPr>
          <w:rFonts w:ascii="Times New Roman" w:hAnsi="Times New Roman"/>
          <w:color w:val="000000"/>
          <w:sz w:val="28"/>
          <w:lang w:val="ru-RU"/>
        </w:rPr>
        <w:t>ников с током.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Сила Ампера, её модуль и направление.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Сила Лоренца, её модуль и направление. Движение заряженной частицы в однородном магнитном поле. Работа силы Лоренца.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Явление электромагнитной индукции. Поток вектора магнитной индукции. Электродвижущая с</w:t>
      </w:r>
      <w:r w:rsidRPr="00B42EB7">
        <w:rPr>
          <w:rFonts w:ascii="Times New Roman" w:hAnsi="Times New Roman"/>
          <w:color w:val="000000"/>
          <w:sz w:val="28"/>
          <w:lang w:val="ru-RU"/>
        </w:rPr>
        <w:t>ила индукции. Закон электромагнитной индукции Фарадея.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Вихревое электрическое поле. Электродвижущая сила индукции в проводнике, движущемся поступательно в однородном магнитном поле.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Правило Ленца.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 xml:space="preserve">Индуктивность. Явление самоиндукции. Электродвижущая сила самоиндукции. 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Энергия магнитного поля катушки с током.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Электромагнитное поле.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постоянные магниты, электромагниты, электродвигатель, ускорители элем</w:t>
      </w:r>
      <w:r w:rsidRPr="00B42EB7">
        <w:rPr>
          <w:rFonts w:ascii="Times New Roman" w:hAnsi="Times New Roman"/>
          <w:color w:val="000000"/>
          <w:sz w:val="28"/>
          <w:lang w:val="ru-RU"/>
        </w:rPr>
        <w:t>ентарных частиц, индукционная печь.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i/>
          <w:color w:val="000000"/>
          <w:sz w:val="28"/>
          <w:lang w:val="ru-RU"/>
        </w:rPr>
        <w:lastRenderedPageBreak/>
        <w:t>Демонстрации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 xml:space="preserve">Опыт Эрстеда. 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 xml:space="preserve">Отклонение электронного пучка магнитным полем. 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Линии индукции магнитного поля.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Взаимодействие двух проводников с током.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Сила Ампера.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Действие силы Лоренца на ионы электролита.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Явление электро</w:t>
      </w:r>
      <w:r w:rsidRPr="00B42EB7">
        <w:rPr>
          <w:rFonts w:ascii="Times New Roman" w:hAnsi="Times New Roman"/>
          <w:color w:val="000000"/>
          <w:sz w:val="28"/>
          <w:lang w:val="ru-RU"/>
        </w:rPr>
        <w:t xml:space="preserve">магнитной индукции. 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Правило Ленца.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Зависимость электродвижущей силы индукции от скорости изменения магнитного потока.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Явление самоиндукции.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Изучение магнитного поля катушки с током.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Исследование действия постоя</w:t>
      </w:r>
      <w:r w:rsidRPr="00B42EB7">
        <w:rPr>
          <w:rFonts w:ascii="Times New Roman" w:hAnsi="Times New Roman"/>
          <w:color w:val="000000"/>
          <w:sz w:val="28"/>
          <w:lang w:val="ru-RU"/>
        </w:rPr>
        <w:t>нного магнита на рамку с током.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Исследование явления электромагнитной индукции.</w:t>
      </w:r>
    </w:p>
    <w:p w:rsidR="00F67A80" w:rsidRPr="00B42EB7" w:rsidRDefault="00F67A80">
      <w:pPr>
        <w:spacing w:after="0" w:line="264" w:lineRule="auto"/>
        <w:ind w:left="120"/>
        <w:jc w:val="both"/>
        <w:rPr>
          <w:lang w:val="ru-RU"/>
        </w:rPr>
      </w:pPr>
    </w:p>
    <w:p w:rsidR="00F67A80" w:rsidRPr="00B42EB7" w:rsidRDefault="00FE3124">
      <w:pPr>
        <w:spacing w:after="0" w:line="264" w:lineRule="auto"/>
        <w:ind w:left="120"/>
        <w:jc w:val="both"/>
        <w:rPr>
          <w:lang w:val="ru-RU"/>
        </w:rPr>
      </w:pPr>
      <w:r w:rsidRPr="00B42EB7">
        <w:rPr>
          <w:rFonts w:ascii="Times New Roman" w:hAnsi="Times New Roman"/>
          <w:b/>
          <w:color w:val="000000"/>
          <w:sz w:val="28"/>
          <w:lang w:val="ru-RU"/>
        </w:rPr>
        <w:t>Раздел 5. Колебания и волны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b/>
          <w:i/>
          <w:color w:val="000000"/>
          <w:sz w:val="28"/>
          <w:lang w:val="ru-RU"/>
        </w:rPr>
        <w:t>Тема 1. Механические и электромагнитные колебания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Колебательная система. Свободные механические колебания. Гармонические колебания. Период, частота</w:t>
      </w:r>
      <w:r w:rsidRPr="00B42EB7">
        <w:rPr>
          <w:rFonts w:ascii="Times New Roman" w:hAnsi="Times New Roman"/>
          <w:color w:val="000000"/>
          <w:sz w:val="28"/>
          <w:lang w:val="ru-RU"/>
        </w:rPr>
        <w:t xml:space="preserve">, амплитуда и фаза колебаний. Пружинный маятник. Математический маятник. Уравнение гармонических колебаний. Превращение энергии при гармонических колебаниях. 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Колебательный контур. Свободные электромагнитные колебания в идеальном колебательном контуре. Ана</w:t>
      </w:r>
      <w:r w:rsidRPr="00B42EB7">
        <w:rPr>
          <w:rFonts w:ascii="Times New Roman" w:hAnsi="Times New Roman"/>
          <w:color w:val="000000"/>
          <w:sz w:val="28"/>
          <w:lang w:val="ru-RU"/>
        </w:rPr>
        <w:t>логия между механическими и электромагнитными колебаниями. Формула Томсона. Закон сохранения энергии в идеальном колебательном контуре.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 xml:space="preserve">Представление о затухающих колебаниях. Вынужденные механические колебания. Резонанс. Вынужденные электромагнитные колебания. 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Переменный ток. Синусоидальный переменный ток. Мощность переменного тока. Амплитудное и действующее значение силы тока и напряжени</w:t>
      </w:r>
      <w:r w:rsidRPr="00B42EB7">
        <w:rPr>
          <w:rFonts w:ascii="Times New Roman" w:hAnsi="Times New Roman"/>
          <w:color w:val="000000"/>
          <w:sz w:val="28"/>
          <w:lang w:val="ru-RU"/>
        </w:rPr>
        <w:t xml:space="preserve">я. 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 xml:space="preserve">Трансформатор. Производство, передача и потребление электрической энергии. Экологические риски при производстве электроэнергии. Культура использования электроэнергии в повседневной жизни. 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электрический</w:t>
      </w:r>
      <w:r w:rsidRPr="00B42EB7">
        <w:rPr>
          <w:rFonts w:ascii="Times New Roman" w:hAnsi="Times New Roman"/>
          <w:color w:val="000000"/>
          <w:sz w:val="28"/>
          <w:lang w:val="ru-RU"/>
        </w:rPr>
        <w:t xml:space="preserve"> звонок, генератор переменного тока, линии электропередач.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Исследование параметров колебательной системы (пружинный или математический маятник).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затухающих колебаний.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Исследование свойств вынужденных колебаний.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Наблюдение резонанса.</w:t>
      </w:r>
      <w:r w:rsidRPr="00B42EB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Свободные электромагнитные колебания.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Осциллограммы (зависимости силы тока и напряжения от времени) для электромагнитных колебаний.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Резонанс при последовательном соединении резистора, катушки индуктивности и конденсатора.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Модель линии электропередачи.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i/>
          <w:color w:val="000000"/>
          <w:sz w:val="28"/>
          <w:lang w:val="ru-RU"/>
        </w:rPr>
        <w:t>Уч</w:t>
      </w:r>
      <w:r w:rsidRPr="00B42EB7">
        <w:rPr>
          <w:rFonts w:ascii="Times New Roman" w:hAnsi="Times New Roman"/>
          <w:i/>
          <w:color w:val="000000"/>
          <w:sz w:val="28"/>
          <w:lang w:val="ru-RU"/>
        </w:rPr>
        <w:t>енический эксперимент, лабораторные работы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Исследование зависимости периода малых колебаний груза на нити от длины нити и массы груза.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Исследование переменного тока в цепи из последовательно соединённых конденсатора, катушки и резистора.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b/>
          <w:i/>
          <w:color w:val="000000"/>
          <w:sz w:val="28"/>
          <w:lang w:val="ru-RU"/>
        </w:rPr>
        <w:t>Тема 2. Механическ</w:t>
      </w:r>
      <w:r w:rsidRPr="00B42EB7">
        <w:rPr>
          <w:rFonts w:ascii="Times New Roman" w:hAnsi="Times New Roman"/>
          <w:b/>
          <w:i/>
          <w:color w:val="000000"/>
          <w:sz w:val="28"/>
          <w:lang w:val="ru-RU"/>
        </w:rPr>
        <w:t>ие и электромагнитные волны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Механические волны, условия распространения. Период. Скорость распространения и длина волны. Поперечные и продольные волны. Интерференция и дифракция механических волн.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Звук. Скорость звука. Громкость звука. Высота тона. Тембр з</w:t>
      </w:r>
      <w:r w:rsidRPr="00B42EB7">
        <w:rPr>
          <w:rFonts w:ascii="Times New Roman" w:hAnsi="Times New Roman"/>
          <w:color w:val="000000"/>
          <w:sz w:val="28"/>
          <w:lang w:val="ru-RU"/>
        </w:rPr>
        <w:t>вука.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 xml:space="preserve">Электромагнитные волны. Условия излучения электромагнитных волн. Взаимная ориентация векторов </w:t>
      </w:r>
      <w:r>
        <w:rPr>
          <w:rFonts w:ascii="Times New Roman" w:hAnsi="Times New Roman"/>
          <w:color w:val="000000"/>
          <w:sz w:val="28"/>
        </w:rPr>
        <w:t>E</w:t>
      </w:r>
      <w:r w:rsidRPr="00B42EB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</w:t>
      </w:r>
      <w:r w:rsidRPr="00B42EB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V</w:t>
      </w:r>
      <w:r w:rsidRPr="00B42EB7">
        <w:rPr>
          <w:rFonts w:ascii="Times New Roman" w:hAnsi="Times New Roman"/>
          <w:color w:val="000000"/>
          <w:sz w:val="28"/>
          <w:lang w:val="ru-RU"/>
        </w:rPr>
        <w:t xml:space="preserve"> в электромагнитной волне. Свойства электромагнитных волн: отражение, преломление, поляризация, дифракция, интерференция. Скорость электромагнитных в</w:t>
      </w:r>
      <w:r w:rsidRPr="00B42EB7">
        <w:rPr>
          <w:rFonts w:ascii="Times New Roman" w:hAnsi="Times New Roman"/>
          <w:color w:val="000000"/>
          <w:sz w:val="28"/>
          <w:lang w:val="ru-RU"/>
        </w:rPr>
        <w:t>олн.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Шкала электромагнитных волн. Применение электромагнитных волн в технике и быту.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Принципы радиосвязи и телевидения. Радиолокация.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Электромагнитное загрязнение окружающей среды.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 xml:space="preserve">Технические устройства и практическое применение: музыкальные инструменты, </w:t>
      </w:r>
      <w:r w:rsidRPr="00B42EB7">
        <w:rPr>
          <w:rFonts w:ascii="Times New Roman" w:hAnsi="Times New Roman"/>
          <w:color w:val="000000"/>
          <w:sz w:val="28"/>
          <w:lang w:val="ru-RU"/>
        </w:rPr>
        <w:t>ультразвуковая диагностика в технике и медицине, радар, радиоприёмник, телевизор, антенна, телефон, СВЧ-печь.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Образование и распространение поперечных и продольных волн.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Колеблющееся тело как источник звука.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 xml:space="preserve">Наблюдение отражения и преломления </w:t>
      </w:r>
      <w:r w:rsidRPr="00B42EB7">
        <w:rPr>
          <w:rFonts w:ascii="Times New Roman" w:hAnsi="Times New Roman"/>
          <w:color w:val="000000"/>
          <w:sz w:val="28"/>
          <w:lang w:val="ru-RU"/>
        </w:rPr>
        <w:t>механических волн.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Наблюдение интерференции и дифракции механических волн.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Звуковой резонанс.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Наблюдение связи громкости звука и высоты тона с амплитудой и частотой колебаний.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lastRenderedPageBreak/>
        <w:t>Исследование свойств электромагнитных волн: отражение, преломление, поляризация,</w:t>
      </w:r>
      <w:r w:rsidRPr="00B42EB7">
        <w:rPr>
          <w:rFonts w:ascii="Times New Roman" w:hAnsi="Times New Roman"/>
          <w:color w:val="000000"/>
          <w:sz w:val="28"/>
          <w:lang w:val="ru-RU"/>
        </w:rPr>
        <w:t xml:space="preserve"> дифракция, интерференция.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b/>
          <w:i/>
          <w:color w:val="000000"/>
          <w:sz w:val="28"/>
          <w:lang w:val="ru-RU"/>
        </w:rPr>
        <w:t>Тема 3. Оптика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 xml:space="preserve">Геометрическая оптика. Прямолинейное распространение света в однородной среде. Луч света. Точечный источник света. 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 xml:space="preserve">Отражение света. Законы отражения света. Построение изображений в плоском зеркале. 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Преломление св</w:t>
      </w:r>
      <w:r w:rsidRPr="00B42EB7">
        <w:rPr>
          <w:rFonts w:ascii="Times New Roman" w:hAnsi="Times New Roman"/>
          <w:color w:val="000000"/>
          <w:sz w:val="28"/>
          <w:lang w:val="ru-RU"/>
        </w:rPr>
        <w:t>ета. Законы преломления света. Абсолютный показатель преломления. Полное внутреннее отражение. Предельный угол полного внутреннего отражения.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Дисперсия света. Сложный состав белого света. Цвет.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Собирающие и рассеивающие линзы. Тонкая линза. Фокусное рассто</w:t>
      </w:r>
      <w:r w:rsidRPr="00B42EB7">
        <w:rPr>
          <w:rFonts w:ascii="Times New Roman" w:hAnsi="Times New Roman"/>
          <w:color w:val="000000"/>
          <w:sz w:val="28"/>
          <w:lang w:val="ru-RU"/>
        </w:rPr>
        <w:t>яние и оптическая сила тонкой линзы. Построение изображений в собирающих и рассеивающих линзах. Формула тонкой линзы. Увеличение, даваемое линзой.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Пределы применимости геометрической оптики.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Волновая оптика. Интерференция света. Когерентные источники. Усло</w:t>
      </w:r>
      <w:r w:rsidRPr="00B42EB7">
        <w:rPr>
          <w:rFonts w:ascii="Times New Roman" w:hAnsi="Times New Roman"/>
          <w:color w:val="000000"/>
          <w:sz w:val="28"/>
          <w:lang w:val="ru-RU"/>
        </w:rPr>
        <w:t>вия наблюдения максимумов и минимумов в интерференционной картине от двух синфазных когерентных источников.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Дифракция света. Дифракционная решётка. Условие наблюдения главных максимумов при падении монохроматического света на дифракционную решётку.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Поляризация света.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очки, лупа, фотоаппарат, проекционный аппарат, микроскоп, телескоп, волоконная оптика, дифракционная решётка, поляроид.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Прямолинейное распространение, отражение и преломление</w:t>
      </w:r>
      <w:r w:rsidRPr="00B42EB7">
        <w:rPr>
          <w:rFonts w:ascii="Times New Roman" w:hAnsi="Times New Roman"/>
          <w:color w:val="000000"/>
          <w:sz w:val="28"/>
          <w:lang w:val="ru-RU"/>
        </w:rPr>
        <w:t xml:space="preserve"> света. Оптические приборы.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 xml:space="preserve">Полное внутреннее отражение. Модель </w:t>
      </w:r>
      <w:proofErr w:type="spellStart"/>
      <w:r w:rsidRPr="00B42EB7">
        <w:rPr>
          <w:rFonts w:ascii="Times New Roman" w:hAnsi="Times New Roman"/>
          <w:color w:val="000000"/>
          <w:sz w:val="28"/>
          <w:lang w:val="ru-RU"/>
        </w:rPr>
        <w:t>световода</w:t>
      </w:r>
      <w:proofErr w:type="spellEnd"/>
      <w:r w:rsidRPr="00B42EB7">
        <w:rPr>
          <w:rFonts w:ascii="Times New Roman" w:hAnsi="Times New Roman"/>
          <w:color w:val="000000"/>
          <w:sz w:val="28"/>
          <w:lang w:val="ru-RU"/>
        </w:rPr>
        <w:t>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Исследование свойств изображений в линзах.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Модели микроскопа, телескопа.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Наблюдение интерференции света.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Наблюдение дифракции света.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 xml:space="preserve">Наблюдение дисперсии света. 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Получение спектра с</w:t>
      </w:r>
      <w:r w:rsidRPr="00B42EB7">
        <w:rPr>
          <w:rFonts w:ascii="Times New Roman" w:hAnsi="Times New Roman"/>
          <w:color w:val="000000"/>
          <w:sz w:val="28"/>
          <w:lang w:val="ru-RU"/>
        </w:rPr>
        <w:t xml:space="preserve"> помощью призмы.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Получение спектра с помощью дифракционной решётки.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Наблюдение поляризации света.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Измерение показателя преломления стекла. 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Исследование свойств изображений в линзах.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Наблюдение дисперсии света.</w:t>
      </w:r>
    </w:p>
    <w:p w:rsidR="00F67A80" w:rsidRPr="00B42EB7" w:rsidRDefault="00F67A80">
      <w:pPr>
        <w:spacing w:after="0" w:line="264" w:lineRule="auto"/>
        <w:ind w:left="120"/>
        <w:jc w:val="both"/>
        <w:rPr>
          <w:lang w:val="ru-RU"/>
        </w:rPr>
      </w:pPr>
    </w:p>
    <w:p w:rsidR="00F67A80" w:rsidRPr="00B42EB7" w:rsidRDefault="00FE3124">
      <w:pPr>
        <w:spacing w:after="0" w:line="264" w:lineRule="auto"/>
        <w:ind w:left="120"/>
        <w:jc w:val="both"/>
        <w:rPr>
          <w:lang w:val="ru-RU"/>
        </w:rPr>
      </w:pPr>
      <w:r w:rsidRPr="00B42EB7">
        <w:rPr>
          <w:rFonts w:ascii="Times New Roman" w:hAnsi="Times New Roman"/>
          <w:b/>
          <w:color w:val="000000"/>
          <w:sz w:val="28"/>
          <w:lang w:val="ru-RU"/>
        </w:rPr>
        <w:t>Раздел 6. Основы специальной теории относительности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Границы применимости классической механики. Постулаты специальной теории относительности: инвариантность модуля скорости света в вакууме, принцип относительности Эйнштейна.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Относительность одновременност</w:t>
      </w:r>
      <w:r w:rsidRPr="00B42EB7">
        <w:rPr>
          <w:rFonts w:ascii="Times New Roman" w:hAnsi="Times New Roman"/>
          <w:color w:val="000000"/>
          <w:sz w:val="28"/>
          <w:lang w:val="ru-RU"/>
        </w:rPr>
        <w:t>и. Замедление времени и сокращение длины.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Энергия и импульс релятивистской частицы.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Связь массы с энергией и импульсом релятивистской частицы. Энергия покоя.</w:t>
      </w:r>
    </w:p>
    <w:p w:rsidR="00F67A80" w:rsidRPr="00B42EB7" w:rsidRDefault="00F67A80">
      <w:pPr>
        <w:spacing w:after="0" w:line="264" w:lineRule="auto"/>
        <w:ind w:left="120"/>
        <w:jc w:val="both"/>
        <w:rPr>
          <w:lang w:val="ru-RU"/>
        </w:rPr>
      </w:pPr>
    </w:p>
    <w:p w:rsidR="00F67A80" w:rsidRPr="00B42EB7" w:rsidRDefault="00FE3124">
      <w:pPr>
        <w:spacing w:after="0" w:line="264" w:lineRule="auto"/>
        <w:ind w:left="120"/>
        <w:jc w:val="both"/>
        <w:rPr>
          <w:lang w:val="ru-RU"/>
        </w:rPr>
      </w:pPr>
      <w:r w:rsidRPr="00B42EB7">
        <w:rPr>
          <w:rFonts w:ascii="Times New Roman" w:hAnsi="Times New Roman"/>
          <w:b/>
          <w:color w:val="000000"/>
          <w:sz w:val="28"/>
          <w:lang w:val="ru-RU"/>
        </w:rPr>
        <w:t>Раздел 7. Квантовая физика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b/>
          <w:i/>
          <w:color w:val="000000"/>
          <w:sz w:val="28"/>
          <w:lang w:val="ru-RU"/>
        </w:rPr>
        <w:t>Тема 1. Элементы квантовой оптики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Фотоны. Формула Планка связи энергии</w:t>
      </w:r>
      <w:r w:rsidRPr="00B42EB7">
        <w:rPr>
          <w:rFonts w:ascii="Times New Roman" w:hAnsi="Times New Roman"/>
          <w:color w:val="000000"/>
          <w:sz w:val="28"/>
          <w:lang w:val="ru-RU"/>
        </w:rPr>
        <w:t xml:space="preserve"> фотона с его частотой. Энергия и импульс фотона. 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Открытие и исследование фотоэффекта. Опыты А. Г. Столетова. Законы фотоэффекта. Уравнение Эйнштейна для фотоэффекта. «Красная граница» фотоэффекта.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Давление света. Опыты П. Н. Лебедева.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Химическое действие</w:t>
      </w:r>
      <w:r w:rsidRPr="00B42EB7">
        <w:rPr>
          <w:rFonts w:ascii="Times New Roman" w:hAnsi="Times New Roman"/>
          <w:color w:val="000000"/>
          <w:sz w:val="28"/>
          <w:lang w:val="ru-RU"/>
        </w:rPr>
        <w:t xml:space="preserve"> света.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фотоэлемент, фотодатчик, солнечная батарея, светодиод.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Фотоэффект на установке с цинковой пластиной.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 xml:space="preserve">Исследование законов внешнего фотоэффекта. 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Светодиод.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Солнечная батарея.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b/>
          <w:i/>
          <w:color w:val="000000"/>
          <w:sz w:val="28"/>
          <w:lang w:val="ru-RU"/>
        </w:rPr>
        <w:t>Тема 2. Ст</w:t>
      </w:r>
      <w:r w:rsidRPr="00B42EB7">
        <w:rPr>
          <w:rFonts w:ascii="Times New Roman" w:hAnsi="Times New Roman"/>
          <w:b/>
          <w:i/>
          <w:color w:val="000000"/>
          <w:sz w:val="28"/>
          <w:lang w:val="ru-RU"/>
        </w:rPr>
        <w:t>роение атома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 xml:space="preserve">Модель атома Томсона. Опыты Резерфорда по рассеянию </w:t>
      </w:r>
      <w:r>
        <w:rPr>
          <w:rFonts w:ascii="Times New Roman" w:hAnsi="Times New Roman"/>
          <w:color w:val="000000"/>
          <w:sz w:val="28"/>
        </w:rPr>
        <w:t>α</w:t>
      </w:r>
      <w:r w:rsidRPr="00B42EB7">
        <w:rPr>
          <w:rFonts w:ascii="Times New Roman" w:hAnsi="Times New Roman"/>
          <w:color w:val="000000"/>
          <w:sz w:val="28"/>
          <w:lang w:val="ru-RU"/>
        </w:rPr>
        <w:t xml:space="preserve"> -частиц. Планетарная модель атома. Постулаты Бора. Излучение и поглощение фотонов при переходе атома с одного уровня энергии на другой. Виды спектров. Спектр уровней энергии атома водорода.</w:t>
      </w:r>
      <w:r w:rsidRPr="00B42EB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 xml:space="preserve">Волновые свойства частиц. Волны де Бройля. Корпускулярно-волновой дуализм. 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 xml:space="preserve">Спонтанное и вынужденное излучение. 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спектральный анализ (спектроскоп), лазер, квантовый компьютер.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i/>
          <w:color w:val="000000"/>
          <w:sz w:val="28"/>
          <w:lang w:val="ru-RU"/>
        </w:rPr>
        <w:lastRenderedPageBreak/>
        <w:t>Демонстрации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 xml:space="preserve">Модель опыта </w:t>
      </w:r>
      <w:r w:rsidRPr="00B42EB7">
        <w:rPr>
          <w:rFonts w:ascii="Times New Roman" w:hAnsi="Times New Roman"/>
          <w:color w:val="000000"/>
          <w:sz w:val="28"/>
          <w:lang w:val="ru-RU"/>
        </w:rPr>
        <w:t>Резерфорда.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Определение длины волны лазера.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Наблюдение линейчатых спектров излучения.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Лазер.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Наблюдение линейчатого спектра.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b/>
          <w:i/>
          <w:color w:val="000000"/>
          <w:sz w:val="28"/>
          <w:lang w:val="ru-RU"/>
        </w:rPr>
        <w:t>Тема 3. Атомное ядро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Эксперименты, доказывающие сложность строения ядра. Открытие ради</w:t>
      </w:r>
      <w:r w:rsidRPr="00B42EB7">
        <w:rPr>
          <w:rFonts w:ascii="Times New Roman" w:hAnsi="Times New Roman"/>
          <w:color w:val="000000"/>
          <w:sz w:val="28"/>
          <w:lang w:val="ru-RU"/>
        </w:rPr>
        <w:t xml:space="preserve">оактивности. Опыты Резерфорда по определению состава радиоактивного излучения. Свойства альфа-, бета-, гамма-излучения. Влияние радиоактивности на живые организмы. 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Открытие протона и нейтрона. Нуклонная модель ядра Гейзенберга–Иваненко. Заряд ядра. Массов</w:t>
      </w:r>
      <w:r w:rsidRPr="00B42EB7">
        <w:rPr>
          <w:rFonts w:ascii="Times New Roman" w:hAnsi="Times New Roman"/>
          <w:color w:val="000000"/>
          <w:sz w:val="28"/>
          <w:lang w:val="ru-RU"/>
        </w:rPr>
        <w:t xml:space="preserve">ое число ядра. Изотопы. 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Альфа-распад. Электронный и позитронный бета-распад. Гамма-излучение. Закон радиоактивного распада.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Энергия связи нуклонов в ядре. Ядерные силы. Дефект массы ядра.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Ядерные реакции. Деление и синтез ядер.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Ядерный реактор. Термоядерн</w:t>
      </w:r>
      <w:r w:rsidRPr="00B42EB7">
        <w:rPr>
          <w:rFonts w:ascii="Times New Roman" w:hAnsi="Times New Roman"/>
          <w:color w:val="000000"/>
          <w:sz w:val="28"/>
          <w:lang w:val="ru-RU"/>
        </w:rPr>
        <w:t>ый синтез. Проблемы и перспективы ядерной энергетики. Экологические аспекты ядерной энергетики.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 xml:space="preserve">Элементарные частицы. Открытие позитрона. 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Методы наблюдения и регистрации элементарных частиц.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Фундаментальные взаимодействия. Единство физической картины мира</w:t>
      </w:r>
      <w:r w:rsidRPr="00B42EB7">
        <w:rPr>
          <w:rFonts w:ascii="Times New Roman" w:hAnsi="Times New Roman"/>
          <w:color w:val="000000"/>
          <w:sz w:val="28"/>
          <w:lang w:val="ru-RU"/>
        </w:rPr>
        <w:t>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дозиметр, камера Вильсона, ядерный реактор, атомная бомба.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Счётчик ионизирующих частиц.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Исследование треков частиц (по готовым фотографиям).</w:t>
      </w:r>
    </w:p>
    <w:p w:rsidR="00F67A80" w:rsidRPr="00B42EB7" w:rsidRDefault="00F67A80">
      <w:pPr>
        <w:spacing w:after="0" w:line="264" w:lineRule="auto"/>
        <w:ind w:left="120"/>
        <w:jc w:val="both"/>
        <w:rPr>
          <w:lang w:val="ru-RU"/>
        </w:rPr>
      </w:pPr>
    </w:p>
    <w:p w:rsidR="00F67A80" w:rsidRPr="00B42EB7" w:rsidRDefault="00FE3124">
      <w:pPr>
        <w:spacing w:after="0" w:line="264" w:lineRule="auto"/>
        <w:ind w:left="120"/>
        <w:jc w:val="both"/>
        <w:rPr>
          <w:lang w:val="ru-RU"/>
        </w:rPr>
      </w:pPr>
      <w:r w:rsidRPr="00B42EB7">
        <w:rPr>
          <w:rFonts w:ascii="Times New Roman" w:hAnsi="Times New Roman"/>
          <w:b/>
          <w:color w:val="000000"/>
          <w:sz w:val="28"/>
          <w:lang w:val="ru-RU"/>
        </w:rPr>
        <w:t>Разд</w:t>
      </w:r>
      <w:r w:rsidRPr="00B42EB7">
        <w:rPr>
          <w:rFonts w:ascii="Times New Roman" w:hAnsi="Times New Roman"/>
          <w:b/>
          <w:color w:val="000000"/>
          <w:sz w:val="28"/>
          <w:lang w:val="ru-RU"/>
        </w:rPr>
        <w:t>ел 8. Элементы астрономии и астрофизики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Этапы развития астрономии. Прикладное и мировоззренческое значение астрономии.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Вид звёздного неба. Созвездия, яркие звёзды, планеты, их видимое движение.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 xml:space="preserve">Солнечная система. 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 xml:space="preserve">Солнце. Солнечная активность. Источник </w:t>
      </w:r>
      <w:r w:rsidRPr="00B42EB7">
        <w:rPr>
          <w:rFonts w:ascii="Times New Roman" w:hAnsi="Times New Roman"/>
          <w:color w:val="000000"/>
          <w:sz w:val="28"/>
          <w:lang w:val="ru-RU"/>
        </w:rPr>
        <w:t xml:space="preserve">энергии Солнца и звёзд. Звёзды, их основные характеристики. Диаграмма «спектральный класс – светимость». Звёзды главной последовательности. Зависимость «масса – светимость» для звёзд главной последовательности. Внутреннее строение </w:t>
      </w:r>
      <w:r w:rsidRPr="00B42EB7">
        <w:rPr>
          <w:rFonts w:ascii="Times New Roman" w:hAnsi="Times New Roman"/>
          <w:color w:val="000000"/>
          <w:sz w:val="28"/>
          <w:lang w:val="ru-RU"/>
        </w:rPr>
        <w:lastRenderedPageBreak/>
        <w:t>звёзд. Современные предст</w:t>
      </w:r>
      <w:r w:rsidRPr="00B42EB7">
        <w:rPr>
          <w:rFonts w:ascii="Times New Roman" w:hAnsi="Times New Roman"/>
          <w:color w:val="000000"/>
          <w:sz w:val="28"/>
          <w:lang w:val="ru-RU"/>
        </w:rPr>
        <w:t>авления о происхождении и эволюции Солнца и звёзд. Этапы жизни звёзд.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Млечный Путь – наша Галактика. Положение и движение Солнца в Галактике. Типы галактик. Радиогалактики и квазары. Чёрные дыры в ядрах галактик.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Вселенная. Расширение Вселенной. Закон Хабб</w:t>
      </w:r>
      <w:r w:rsidRPr="00B42EB7">
        <w:rPr>
          <w:rFonts w:ascii="Times New Roman" w:hAnsi="Times New Roman"/>
          <w:color w:val="000000"/>
          <w:sz w:val="28"/>
          <w:lang w:val="ru-RU"/>
        </w:rPr>
        <w:t>ла. Разбегание галактик. Теория Большого взрыва. Реликтовое излучение.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 xml:space="preserve">Масштабная структура Вселенной. Метагалактика. 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Нерешённые проблемы астрономии.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i/>
          <w:color w:val="000000"/>
          <w:sz w:val="28"/>
          <w:lang w:val="ru-RU"/>
        </w:rPr>
        <w:t>Ученические наблюдения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Наблюдения невооружённым глазом с использованием компьютерных приложений для опред</w:t>
      </w:r>
      <w:r w:rsidRPr="00B42EB7">
        <w:rPr>
          <w:rFonts w:ascii="Times New Roman" w:hAnsi="Times New Roman"/>
          <w:color w:val="000000"/>
          <w:sz w:val="28"/>
          <w:lang w:val="ru-RU"/>
        </w:rPr>
        <w:t>еления положения небесных объектов на конкретную дату: основные созвездия Северного полушария и яркие звёзды.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Наблюдения в телескоп Луны, планет, Млечного Пути.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b/>
          <w:color w:val="000000"/>
          <w:sz w:val="28"/>
          <w:lang w:val="ru-RU"/>
        </w:rPr>
        <w:t>Обобщающее повторение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Роль физики и астрономии в экономической, технологической, социальной и э</w:t>
      </w:r>
      <w:r w:rsidRPr="00B42EB7">
        <w:rPr>
          <w:rFonts w:ascii="Times New Roman" w:hAnsi="Times New Roman"/>
          <w:color w:val="000000"/>
          <w:sz w:val="28"/>
          <w:lang w:val="ru-RU"/>
        </w:rPr>
        <w:t>тической сферах деятельности человека, роль и место физики и астрономии в современной научной картине мира, роль физической теории в формировании представлений о физической картине мира, место физической картины мира в общем ряду современных естественно-на</w:t>
      </w:r>
      <w:r w:rsidRPr="00B42EB7">
        <w:rPr>
          <w:rFonts w:ascii="Times New Roman" w:hAnsi="Times New Roman"/>
          <w:color w:val="000000"/>
          <w:sz w:val="28"/>
          <w:lang w:val="ru-RU"/>
        </w:rPr>
        <w:t>учных представлений о природе.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42EB7">
        <w:rPr>
          <w:rFonts w:ascii="Times New Roman" w:hAnsi="Times New Roman"/>
          <w:b/>
          <w:color w:val="000000"/>
          <w:sz w:val="28"/>
          <w:lang w:val="ru-RU"/>
        </w:rPr>
        <w:t>Межпредметные</w:t>
      </w:r>
      <w:proofErr w:type="spellEnd"/>
      <w:r w:rsidRPr="00B42EB7">
        <w:rPr>
          <w:rFonts w:ascii="Times New Roman" w:hAnsi="Times New Roman"/>
          <w:b/>
          <w:color w:val="000000"/>
          <w:sz w:val="28"/>
          <w:lang w:val="ru-RU"/>
        </w:rPr>
        <w:t xml:space="preserve"> связи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 xml:space="preserve">Изучение курса физики базового уровня в 11 классе осуществляется с учётом содержательных </w:t>
      </w:r>
      <w:proofErr w:type="spellStart"/>
      <w:r w:rsidRPr="00B42EB7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B42EB7">
        <w:rPr>
          <w:rFonts w:ascii="Times New Roman" w:hAnsi="Times New Roman"/>
          <w:color w:val="000000"/>
          <w:sz w:val="28"/>
          <w:lang w:val="ru-RU"/>
        </w:rPr>
        <w:t xml:space="preserve"> связей с курсами математики, биологии, химии, географии и технологии.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42EB7">
        <w:rPr>
          <w:rFonts w:ascii="Times New Roman" w:hAnsi="Times New Roman"/>
          <w:i/>
          <w:color w:val="000000"/>
          <w:sz w:val="28"/>
          <w:lang w:val="ru-RU"/>
        </w:rPr>
        <w:t>Межпредметные</w:t>
      </w:r>
      <w:proofErr w:type="spellEnd"/>
      <w:r w:rsidRPr="00B42EB7">
        <w:rPr>
          <w:rFonts w:ascii="Times New Roman" w:hAnsi="Times New Roman"/>
          <w:i/>
          <w:color w:val="000000"/>
          <w:sz w:val="28"/>
          <w:lang w:val="ru-RU"/>
        </w:rPr>
        <w:t xml:space="preserve"> понятия</w:t>
      </w:r>
      <w:r w:rsidRPr="00B42EB7">
        <w:rPr>
          <w:rFonts w:ascii="Times New Roman" w:hAnsi="Times New Roman"/>
          <w:color w:val="000000"/>
          <w:sz w:val="28"/>
          <w:lang w:val="ru-RU"/>
        </w:rPr>
        <w:t>, связанные</w:t>
      </w:r>
      <w:r w:rsidRPr="00B42EB7">
        <w:rPr>
          <w:rFonts w:ascii="Times New Roman" w:hAnsi="Times New Roman"/>
          <w:color w:val="000000"/>
          <w:sz w:val="28"/>
          <w:lang w:val="ru-RU"/>
        </w:rPr>
        <w:t xml:space="preserve"> с изучением методов научного познания: явление, научный факт, гипотеза, физическая величина, закон, теория, наблюдение, эксперимент, моделирование, модель, измерение.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i/>
          <w:color w:val="000000"/>
          <w:sz w:val="28"/>
          <w:lang w:val="ru-RU"/>
        </w:rPr>
        <w:t>Математика:</w:t>
      </w:r>
      <w:r w:rsidRPr="00B42EB7">
        <w:rPr>
          <w:rFonts w:ascii="Times New Roman" w:hAnsi="Times New Roman"/>
          <w:color w:val="000000"/>
          <w:sz w:val="28"/>
          <w:lang w:val="ru-RU"/>
        </w:rPr>
        <w:t xml:space="preserve"> решение системы уравнений, тригонометрические функции: синус, косинус, танге</w:t>
      </w:r>
      <w:r w:rsidRPr="00B42EB7">
        <w:rPr>
          <w:rFonts w:ascii="Times New Roman" w:hAnsi="Times New Roman"/>
          <w:color w:val="000000"/>
          <w:sz w:val="28"/>
          <w:lang w:val="ru-RU"/>
        </w:rPr>
        <w:t>нс, котангенс, основное тригонометрическое тождество, векторы и их проекции на оси координат, сложение векторов, производные элементарных функций, признаки подобия треугольников, определение площади плоских фигур и объёма тел.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i/>
          <w:color w:val="000000"/>
          <w:sz w:val="28"/>
          <w:lang w:val="ru-RU"/>
        </w:rPr>
        <w:t>Биология:</w:t>
      </w:r>
      <w:r w:rsidRPr="00B42EB7">
        <w:rPr>
          <w:rFonts w:ascii="Times New Roman" w:hAnsi="Times New Roman"/>
          <w:color w:val="000000"/>
          <w:sz w:val="28"/>
          <w:lang w:val="ru-RU"/>
        </w:rPr>
        <w:t xml:space="preserve"> электрические явлен</w:t>
      </w:r>
      <w:r w:rsidRPr="00B42EB7">
        <w:rPr>
          <w:rFonts w:ascii="Times New Roman" w:hAnsi="Times New Roman"/>
          <w:color w:val="000000"/>
          <w:sz w:val="28"/>
          <w:lang w:val="ru-RU"/>
        </w:rPr>
        <w:t>ия в живой природе, колебательные движения в живой природе, оптические явления в живой природе, действие радиации на живые организмы.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i/>
          <w:color w:val="000000"/>
          <w:sz w:val="28"/>
          <w:lang w:val="ru-RU"/>
        </w:rPr>
        <w:t>Химия:</w:t>
      </w:r>
      <w:r w:rsidRPr="00B42EB7">
        <w:rPr>
          <w:rFonts w:ascii="Times New Roman" w:hAnsi="Times New Roman"/>
          <w:color w:val="000000"/>
          <w:sz w:val="28"/>
          <w:lang w:val="ru-RU"/>
        </w:rPr>
        <w:t xml:space="preserve"> строение атомов и молекул, кристаллическая структура твёрдых тел, механизмы образования кристаллической решётки, сп</w:t>
      </w:r>
      <w:r w:rsidRPr="00B42EB7">
        <w:rPr>
          <w:rFonts w:ascii="Times New Roman" w:hAnsi="Times New Roman"/>
          <w:color w:val="000000"/>
          <w:sz w:val="28"/>
          <w:lang w:val="ru-RU"/>
        </w:rPr>
        <w:t>ектральный анализ.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i/>
          <w:color w:val="000000"/>
          <w:sz w:val="28"/>
          <w:lang w:val="ru-RU"/>
        </w:rPr>
        <w:lastRenderedPageBreak/>
        <w:t>География:</w:t>
      </w:r>
      <w:r w:rsidRPr="00B42EB7">
        <w:rPr>
          <w:rFonts w:ascii="Times New Roman" w:hAnsi="Times New Roman"/>
          <w:color w:val="000000"/>
          <w:sz w:val="28"/>
          <w:lang w:val="ru-RU"/>
        </w:rPr>
        <w:t xml:space="preserve"> магнитные полюса Земли, залежи магнитных руд, фотосъёмка земной поверхности, предсказание землетрясений.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i/>
          <w:color w:val="000000"/>
          <w:sz w:val="28"/>
          <w:lang w:val="ru-RU"/>
        </w:rPr>
        <w:t>Технология:</w:t>
      </w:r>
      <w:r w:rsidRPr="00B42EB7">
        <w:rPr>
          <w:rFonts w:ascii="Times New Roman" w:hAnsi="Times New Roman"/>
          <w:color w:val="000000"/>
          <w:sz w:val="28"/>
          <w:lang w:val="ru-RU"/>
        </w:rPr>
        <w:t xml:space="preserve"> линии электропередач, генератор переменного тока, электродвигатель, индукционная печь, радар, радиоприёмник, </w:t>
      </w:r>
      <w:r w:rsidRPr="00B42EB7">
        <w:rPr>
          <w:rFonts w:ascii="Times New Roman" w:hAnsi="Times New Roman"/>
          <w:color w:val="000000"/>
          <w:sz w:val="28"/>
          <w:lang w:val="ru-RU"/>
        </w:rPr>
        <w:t>телевизор, антенна, телефон, СВЧ-печь, проекционный аппарат, волоконная оптика, солнечная батарея.</w:t>
      </w:r>
    </w:p>
    <w:p w:rsidR="00F67A80" w:rsidRPr="00B42EB7" w:rsidRDefault="00F67A80">
      <w:pPr>
        <w:rPr>
          <w:lang w:val="ru-RU"/>
        </w:rPr>
        <w:sectPr w:rsidR="00F67A80" w:rsidRPr="00B42EB7">
          <w:pgSz w:w="11906" w:h="16383"/>
          <w:pgMar w:top="1134" w:right="850" w:bottom="1134" w:left="1701" w:header="720" w:footer="720" w:gutter="0"/>
          <w:cols w:space="720"/>
        </w:sectPr>
      </w:pPr>
    </w:p>
    <w:p w:rsidR="00F67A80" w:rsidRPr="00B42EB7" w:rsidRDefault="00F67A80">
      <w:pPr>
        <w:spacing w:after="0" w:line="264" w:lineRule="auto"/>
        <w:ind w:left="120"/>
        <w:jc w:val="both"/>
        <w:rPr>
          <w:lang w:val="ru-RU"/>
        </w:rPr>
      </w:pPr>
      <w:bookmarkStart w:id="5" w:name="block-10498604"/>
      <w:bookmarkEnd w:id="4"/>
    </w:p>
    <w:p w:rsidR="00F67A80" w:rsidRPr="00B42EB7" w:rsidRDefault="00FE3124">
      <w:pPr>
        <w:spacing w:after="0" w:line="264" w:lineRule="auto"/>
        <w:ind w:left="120"/>
        <w:jc w:val="both"/>
        <w:rPr>
          <w:lang w:val="ru-RU"/>
        </w:rPr>
      </w:pPr>
      <w:r w:rsidRPr="00B42EB7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ФИЗИКЕ НА УРОВНЕ СРЕДНЕГО ОБЩЕГО ОБРАЗОВАНИЯ</w:t>
      </w:r>
    </w:p>
    <w:p w:rsidR="00F67A80" w:rsidRPr="00B42EB7" w:rsidRDefault="00F67A80">
      <w:pPr>
        <w:spacing w:after="0" w:line="264" w:lineRule="auto"/>
        <w:ind w:left="120"/>
        <w:jc w:val="both"/>
        <w:rPr>
          <w:lang w:val="ru-RU"/>
        </w:rPr>
      </w:pP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Освоение учебного предмета «Физика» на уровне среднего обще</w:t>
      </w:r>
      <w:r w:rsidRPr="00B42EB7">
        <w:rPr>
          <w:rFonts w:ascii="Times New Roman" w:hAnsi="Times New Roman"/>
          <w:color w:val="000000"/>
          <w:sz w:val="28"/>
          <w:lang w:val="ru-RU"/>
        </w:rPr>
        <w:t xml:space="preserve">го образования (базовый уровень) должно обеспечить достижение следующих личностных, </w:t>
      </w:r>
      <w:proofErr w:type="spellStart"/>
      <w:r w:rsidRPr="00B42EB7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B42EB7">
        <w:rPr>
          <w:rFonts w:ascii="Times New Roman" w:hAnsi="Times New Roman"/>
          <w:color w:val="000000"/>
          <w:sz w:val="28"/>
          <w:lang w:val="ru-RU"/>
        </w:rPr>
        <w:t xml:space="preserve"> и предметных образовательных результатов.</w:t>
      </w:r>
    </w:p>
    <w:p w:rsidR="00F67A80" w:rsidRPr="00B42EB7" w:rsidRDefault="00F67A80">
      <w:pPr>
        <w:spacing w:after="0"/>
        <w:ind w:left="120"/>
        <w:rPr>
          <w:lang w:val="ru-RU"/>
        </w:rPr>
      </w:pPr>
      <w:bookmarkStart w:id="6" w:name="_Toc138345808"/>
      <w:bookmarkEnd w:id="6"/>
    </w:p>
    <w:p w:rsidR="00F67A80" w:rsidRPr="00B42EB7" w:rsidRDefault="00FE3124">
      <w:pPr>
        <w:spacing w:after="0"/>
        <w:ind w:left="120"/>
        <w:rPr>
          <w:lang w:val="ru-RU"/>
        </w:rPr>
      </w:pPr>
      <w:r w:rsidRPr="00B42EB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учебного предмета «Физика» должны отражать готовность и </w:t>
      </w:r>
      <w:r w:rsidRPr="00B42EB7">
        <w:rPr>
          <w:rFonts w:ascii="Times New Roman" w:hAnsi="Times New Roman"/>
          <w:color w:val="000000"/>
          <w:sz w:val="28"/>
          <w:lang w:val="ru-RU"/>
        </w:rPr>
        <w:t>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</w:t>
      </w:r>
      <w:r w:rsidRPr="00B42EB7">
        <w:rPr>
          <w:rFonts w:ascii="Times New Roman" w:hAnsi="Times New Roman"/>
          <w:color w:val="000000"/>
          <w:sz w:val="28"/>
          <w:lang w:val="ru-RU"/>
        </w:rPr>
        <w:t>ности в процессе реализации основных направлений воспитательной деятельности, в том числе в части: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42EB7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42EB7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общества;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принятие традиционны</w:t>
      </w:r>
      <w:r w:rsidRPr="00B42EB7">
        <w:rPr>
          <w:rFonts w:ascii="Times New Roman" w:hAnsi="Times New Roman"/>
          <w:color w:val="000000"/>
          <w:sz w:val="28"/>
          <w:lang w:val="ru-RU"/>
        </w:rPr>
        <w:t xml:space="preserve">х общечеловеческих гуманистических и демократических ценностей; 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готовность вести совместную деятельность в интересах гражданского общества, участвовать в самоуправлении в образовательной организации;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</w:t>
      </w:r>
      <w:r w:rsidRPr="00B42EB7">
        <w:rPr>
          <w:rFonts w:ascii="Times New Roman" w:hAnsi="Times New Roman"/>
          <w:color w:val="000000"/>
          <w:sz w:val="28"/>
          <w:lang w:val="ru-RU"/>
        </w:rPr>
        <w:t>ответствии с их функциями и назначением;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деятельности;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B42EB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42EB7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воспитания: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42EB7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42EB7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патриотизма; 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 xml:space="preserve">ценностное отношение к государственным символам, достижениям </w:t>
      </w:r>
      <w:r w:rsidRPr="00B42EB7">
        <w:rPr>
          <w:rFonts w:ascii="Times New Roman" w:hAnsi="Times New Roman"/>
          <w:color w:val="000000"/>
          <w:sz w:val="28"/>
          <w:lang w:val="ru-RU"/>
        </w:rPr>
        <w:t>российских учёных в области физики и техники;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B42EB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42EB7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42EB7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42EB7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поведения; 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 xml:space="preserve">способность оценивать ситуацию и принимать осознанные решения, ориентируясь на морально-нравственные нормы и </w:t>
      </w:r>
      <w:r w:rsidRPr="00B42EB7">
        <w:rPr>
          <w:rFonts w:ascii="Times New Roman" w:hAnsi="Times New Roman"/>
          <w:color w:val="000000"/>
          <w:sz w:val="28"/>
          <w:lang w:val="ru-RU"/>
        </w:rPr>
        <w:t>ценности, в том числе в деятельности учёного;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будущего;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B42EB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42EB7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воспитания: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научного творчества, присущего физической науке;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b/>
          <w:color w:val="000000"/>
          <w:sz w:val="28"/>
          <w:lang w:val="ru-RU"/>
        </w:rPr>
        <w:lastRenderedPageBreak/>
        <w:t>5)</w:t>
      </w:r>
      <w:r w:rsidRPr="00B42EB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42EB7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в том числе связанным с физикой и техникой, умение совершать осознанный выбор будущей профессии и реализовывать собственные жизненные планы;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</w:t>
      </w:r>
      <w:r w:rsidRPr="00B42EB7">
        <w:rPr>
          <w:rFonts w:ascii="Times New Roman" w:hAnsi="Times New Roman"/>
          <w:color w:val="000000"/>
          <w:sz w:val="28"/>
          <w:lang w:val="ru-RU"/>
        </w:rPr>
        <w:t xml:space="preserve"> в области физики на протяжении всей жизни;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B42EB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42EB7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42EB7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42EB7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осознание глобального характера экологических проблем; 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планирование и осуществление действий в окружающей среде на основе знания целей устой</w:t>
      </w:r>
      <w:r w:rsidRPr="00B42EB7">
        <w:rPr>
          <w:rFonts w:ascii="Times New Roman" w:hAnsi="Times New Roman"/>
          <w:color w:val="000000"/>
          <w:sz w:val="28"/>
          <w:lang w:val="ru-RU"/>
        </w:rPr>
        <w:t xml:space="preserve">чивого развития человечества; 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 на основе имеющихся знаний по физике;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B42EB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42EB7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42EB7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42EB7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физической науки;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в процессе изучения физики осуществлять проектную и исследовательскую деятельность индивидуально и в группе.</w:t>
      </w:r>
    </w:p>
    <w:p w:rsidR="00F67A80" w:rsidRPr="00B42EB7" w:rsidRDefault="00F67A80">
      <w:pPr>
        <w:spacing w:after="0"/>
        <w:ind w:left="120"/>
        <w:rPr>
          <w:lang w:val="ru-RU"/>
        </w:rPr>
      </w:pPr>
      <w:bookmarkStart w:id="7" w:name="_Toc138345809"/>
      <w:bookmarkEnd w:id="7"/>
    </w:p>
    <w:p w:rsidR="00F67A80" w:rsidRPr="00B42EB7" w:rsidRDefault="00FE3124">
      <w:pPr>
        <w:spacing w:after="0"/>
        <w:ind w:left="120"/>
        <w:rPr>
          <w:lang w:val="ru-RU"/>
        </w:rPr>
      </w:pPr>
      <w:r w:rsidRPr="00B42EB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F67A80" w:rsidRPr="00B42EB7" w:rsidRDefault="00F67A80">
      <w:pPr>
        <w:spacing w:after="0"/>
        <w:ind w:left="120"/>
        <w:rPr>
          <w:lang w:val="ru-RU"/>
        </w:rPr>
      </w:pPr>
    </w:p>
    <w:p w:rsidR="00F67A80" w:rsidRPr="00B42EB7" w:rsidRDefault="00FE3124">
      <w:pPr>
        <w:spacing w:after="0" w:line="264" w:lineRule="auto"/>
        <w:ind w:left="120"/>
        <w:jc w:val="both"/>
        <w:rPr>
          <w:lang w:val="ru-RU"/>
        </w:rPr>
      </w:pPr>
      <w:r w:rsidRPr="00B42EB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F67A80" w:rsidRPr="00B42EB7" w:rsidRDefault="00FE3124">
      <w:pPr>
        <w:spacing w:after="0" w:line="264" w:lineRule="auto"/>
        <w:ind w:left="120"/>
        <w:jc w:val="both"/>
        <w:rPr>
          <w:lang w:val="ru-RU"/>
        </w:rPr>
      </w:pPr>
      <w:r w:rsidRPr="00B42EB7">
        <w:rPr>
          <w:rFonts w:ascii="Times New Roman" w:hAnsi="Times New Roman"/>
          <w:b/>
          <w:color w:val="000000"/>
          <w:sz w:val="28"/>
          <w:lang w:val="ru-RU"/>
        </w:rPr>
        <w:t xml:space="preserve">Базовые логические </w:t>
      </w:r>
      <w:r w:rsidRPr="00B42EB7">
        <w:rPr>
          <w:rFonts w:ascii="Times New Roman" w:hAnsi="Times New Roman"/>
          <w:b/>
          <w:color w:val="000000"/>
          <w:sz w:val="28"/>
          <w:lang w:val="ru-RU"/>
        </w:rPr>
        <w:t>действия: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 xml:space="preserve">выявлять закономерности и противоречия в рассматриваемых физических явлениях; 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разр</w:t>
      </w:r>
      <w:r w:rsidRPr="00B42EB7">
        <w:rPr>
          <w:rFonts w:ascii="Times New Roman" w:hAnsi="Times New Roman"/>
          <w:color w:val="000000"/>
          <w:sz w:val="28"/>
          <w:lang w:val="ru-RU"/>
        </w:rPr>
        <w:t>абатывать план решения проблемы с учётом анализа имеющихся материальных и нематериальных ресурсов;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</w:t>
      </w:r>
      <w:r w:rsidRPr="00B42EB7">
        <w:rPr>
          <w:rFonts w:ascii="Times New Roman" w:hAnsi="Times New Roman"/>
          <w:color w:val="000000"/>
          <w:sz w:val="28"/>
          <w:lang w:val="ru-RU"/>
        </w:rPr>
        <w:t>словиях реального, виртуального и комбинированного взаимодействия;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:rsidR="00F67A80" w:rsidRPr="00B42EB7" w:rsidRDefault="00FE3124">
      <w:pPr>
        <w:spacing w:after="0" w:line="264" w:lineRule="auto"/>
        <w:ind w:left="120"/>
        <w:jc w:val="both"/>
        <w:rPr>
          <w:lang w:val="ru-RU"/>
        </w:rPr>
      </w:pPr>
      <w:r w:rsidRPr="00B42EB7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B42EB7">
        <w:rPr>
          <w:rFonts w:ascii="Times New Roman" w:hAnsi="Times New Roman"/>
          <w:color w:val="000000"/>
          <w:sz w:val="28"/>
          <w:lang w:val="ru-RU"/>
        </w:rPr>
        <w:t>: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владеть научной терминологией, ключевыми понятиями и методами физической науки;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lastRenderedPageBreak/>
        <w:t>владеть навы</w:t>
      </w:r>
      <w:r w:rsidRPr="00B42EB7">
        <w:rPr>
          <w:rFonts w:ascii="Times New Roman" w:hAnsi="Times New Roman"/>
          <w:color w:val="000000"/>
          <w:sz w:val="28"/>
          <w:lang w:val="ru-RU"/>
        </w:rPr>
        <w:t xml:space="preserve">ками учебно-исследовательской и проектной деятельности в области физики, способностью и готовностью к самостоятельному поиску методов решения задач физического содержания, применению различных методов познания; 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владеть видами деятельности по получению нов</w:t>
      </w:r>
      <w:r w:rsidRPr="00B42EB7">
        <w:rPr>
          <w:rFonts w:ascii="Times New Roman" w:hAnsi="Times New Roman"/>
          <w:color w:val="000000"/>
          <w:sz w:val="28"/>
          <w:lang w:val="ru-RU"/>
        </w:rPr>
        <w:t xml:space="preserve">ого знания, его интерпретации, преобразованию и применению в различных учебных ситуациях, в том числе при создании учебных проектов в области физики; 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</w:t>
      </w:r>
      <w:r w:rsidRPr="00B42EB7">
        <w:rPr>
          <w:rFonts w:ascii="Times New Roman" w:hAnsi="Times New Roman"/>
          <w:color w:val="000000"/>
          <w:sz w:val="28"/>
          <w:lang w:val="ru-RU"/>
        </w:rPr>
        <w:t>гументы для доказательства своих утверждений, задавать параметры и критерии решения;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ставить и формулировать собств</w:t>
      </w:r>
      <w:r w:rsidRPr="00B42EB7">
        <w:rPr>
          <w:rFonts w:ascii="Times New Roman" w:hAnsi="Times New Roman"/>
          <w:color w:val="000000"/>
          <w:sz w:val="28"/>
          <w:lang w:val="ru-RU"/>
        </w:rPr>
        <w:t>енные задачи в образовательной деятельности, в том числе при изучении физики;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уметь переносить знания по физике в практическую область жизнедеятельности;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уметь интегрировать знания из разных пред</w:t>
      </w:r>
      <w:r w:rsidRPr="00B42EB7">
        <w:rPr>
          <w:rFonts w:ascii="Times New Roman" w:hAnsi="Times New Roman"/>
          <w:color w:val="000000"/>
          <w:sz w:val="28"/>
          <w:lang w:val="ru-RU"/>
        </w:rPr>
        <w:t xml:space="preserve">метных областей; 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 xml:space="preserve">выдвигать новые идеи, предлагать оригинальные подходы и решения; 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ставить проблемы и задачи, допускающие альтернативные решения.</w:t>
      </w:r>
    </w:p>
    <w:p w:rsidR="00F67A80" w:rsidRPr="00B42EB7" w:rsidRDefault="00FE3124">
      <w:pPr>
        <w:spacing w:after="0" w:line="264" w:lineRule="auto"/>
        <w:ind w:left="120"/>
        <w:jc w:val="both"/>
        <w:rPr>
          <w:lang w:val="ru-RU"/>
        </w:rPr>
      </w:pPr>
      <w:r w:rsidRPr="00B42EB7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получения информации физического содержания из источников разных </w:t>
      </w:r>
      <w:r w:rsidRPr="00B42EB7">
        <w:rPr>
          <w:rFonts w:ascii="Times New Roman" w:hAnsi="Times New Roman"/>
          <w:color w:val="000000"/>
          <w:sz w:val="28"/>
          <w:lang w:val="ru-RU"/>
        </w:rPr>
        <w:t>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 xml:space="preserve">оценивать достоверность информации; 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</w:t>
      </w:r>
      <w:r w:rsidRPr="00B42EB7">
        <w:rPr>
          <w:rFonts w:ascii="Times New Roman" w:hAnsi="Times New Roman"/>
          <w:color w:val="000000"/>
          <w:sz w:val="28"/>
          <w:lang w:val="ru-RU"/>
        </w:rPr>
        <w:t xml:space="preserve">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создавать тексты физического содержания в различных форматах с учёт</w:t>
      </w:r>
      <w:r w:rsidRPr="00B42EB7">
        <w:rPr>
          <w:rFonts w:ascii="Times New Roman" w:hAnsi="Times New Roman"/>
          <w:color w:val="000000"/>
          <w:sz w:val="28"/>
          <w:lang w:val="ru-RU"/>
        </w:rPr>
        <w:t>ом назначения информации и целевой аудитории, выбирая оптимальную форму представления и визуализации.</w:t>
      </w:r>
    </w:p>
    <w:p w:rsidR="00F67A80" w:rsidRPr="00B42EB7" w:rsidRDefault="00F67A80">
      <w:pPr>
        <w:spacing w:after="0" w:line="264" w:lineRule="auto"/>
        <w:ind w:left="120"/>
        <w:jc w:val="both"/>
        <w:rPr>
          <w:lang w:val="ru-RU"/>
        </w:rPr>
      </w:pPr>
    </w:p>
    <w:p w:rsidR="00F67A80" w:rsidRPr="00B42EB7" w:rsidRDefault="00FE3124">
      <w:pPr>
        <w:spacing w:after="0" w:line="264" w:lineRule="auto"/>
        <w:ind w:left="120"/>
        <w:jc w:val="both"/>
        <w:rPr>
          <w:lang w:val="ru-RU"/>
        </w:rPr>
      </w:pPr>
      <w:r w:rsidRPr="00B42EB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осуществлять общение на уроках физики и во вне­урочной деятельности;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предпосылки конфликтных</w:t>
      </w:r>
      <w:r w:rsidRPr="00B42EB7">
        <w:rPr>
          <w:rFonts w:ascii="Times New Roman" w:hAnsi="Times New Roman"/>
          <w:color w:val="000000"/>
          <w:sz w:val="28"/>
          <w:lang w:val="ru-RU"/>
        </w:rPr>
        <w:t xml:space="preserve"> ситуаций и смягчать конфликты;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с использованием языковых средств;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 xml:space="preserve">выбирать тематику и </w:t>
      </w:r>
      <w:proofErr w:type="gramStart"/>
      <w:r w:rsidRPr="00B42EB7">
        <w:rPr>
          <w:rFonts w:ascii="Times New Roman" w:hAnsi="Times New Roman"/>
          <w:color w:val="000000"/>
          <w:sz w:val="28"/>
          <w:lang w:val="ru-RU"/>
        </w:rPr>
        <w:t>методы совместных действий с учётом общих интерес</w:t>
      </w:r>
      <w:r w:rsidRPr="00B42EB7">
        <w:rPr>
          <w:rFonts w:ascii="Times New Roman" w:hAnsi="Times New Roman"/>
          <w:color w:val="000000"/>
          <w:sz w:val="28"/>
          <w:lang w:val="ru-RU"/>
        </w:rPr>
        <w:t>ов</w:t>
      </w:r>
      <w:proofErr w:type="gramEnd"/>
      <w:r w:rsidRPr="00B42EB7">
        <w:rPr>
          <w:rFonts w:ascii="Times New Roman" w:hAnsi="Times New Roman"/>
          <w:color w:val="000000"/>
          <w:sz w:val="28"/>
          <w:lang w:val="ru-RU"/>
        </w:rPr>
        <w:t xml:space="preserve"> и возможностей каждого члена коллектива; 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 xml:space="preserve"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 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 xml:space="preserve">предлагать новые проекты, оценивать идеи с позиции новизны, оригинальности, практической значимости; 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</w:t>
      </w:r>
      <w:r w:rsidRPr="00B42EB7">
        <w:rPr>
          <w:rFonts w:ascii="Times New Roman" w:hAnsi="Times New Roman"/>
          <w:color w:val="000000"/>
          <w:sz w:val="28"/>
          <w:lang w:val="ru-RU"/>
        </w:rPr>
        <w:t>ие в различных ситуациях, проявлять творчество и воображение, быть инициативным.</w:t>
      </w:r>
    </w:p>
    <w:p w:rsidR="00F67A80" w:rsidRPr="00B42EB7" w:rsidRDefault="00F67A80">
      <w:pPr>
        <w:spacing w:after="0" w:line="264" w:lineRule="auto"/>
        <w:ind w:left="120"/>
        <w:jc w:val="both"/>
        <w:rPr>
          <w:lang w:val="ru-RU"/>
        </w:rPr>
      </w:pPr>
    </w:p>
    <w:p w:rsidR="00F67A80" w:rsidRPr="00B42EB7" w:rsidRDefault="00FE3124">
      <w:pPr>
        <w:spacing w:after="0" w:line="264" w:lineRule="auto"/>
        <w:ind w:left="120"/>
        <w:jc w:val="both"/>
        <w:rPr>
          <w:lang w:val="ru-RU"/>
        </w:rPr>
      </w:pPr>
      <w:r w:rsidRPr="00B42EB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F67A80" w:rsidRPr="00B42EB7" w:rsidRDefault="00FE3124">
      <w:pPr>
        <w:spacing w:after="0" w:line="264" w:lineRule="auto"/>
        <w:ind w:left="120"/>
        <w:jc w:val="both"/>
        <w:rPr>
          <w:lang w:val="ru-RU"/>
        </w:rPr>
      </w:pPr>
      <w:r w:rsidRPr="00B42EB7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 в области физики и астрономии, выявлять проблемы, ставить</w:t>
      </w:r>
      <w:r w:rsidRPr="00B42EB7">
        <w:rPr>
          <w:rFonts w:ascii="Times New Roman" w:hAnsi="Times New Roman"/>
          <w:color w:val="000000"/>
          <w:sz w:val="28"/>
          <w:lang w:val="ru-RU"/>
        </w:rPr>
        <w:t xml:space="preserve"> и формулировать собственные задачи;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расчётных и качественных задач, план выполнения практической работы с учётом имеющихся ресурсов, собственных возможностей и предпочтений;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давать оценку новым ситуациям;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 xml:space="preserve">расширять </w:t>
      </w:r>
      <w:r w:rsidRPr="00B42EB7">
        <w:rPr>
          <w:rFonts w:ascii="Times New Roman" w:hAnsi="Times New Roman"/>
          <w:color w:val="000000"/>
          <w:sz w:val="28"/>
          <w:lang w:val="ru-RU"/>
        </w:rPr>
        <w:t>рамки учебного предмета на основе личных предпочтений;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на себя ответственность за решение;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проявлению эрудиции в области физики, постоянно повыш</w:t>
      </w:r>
      <w:r w:rsidRPr="00B42EB7">
        <w:rPr>
          <w:rFonts w:ascii="Times New Roman" w:hAnsi="Times New Roman"/>
          <w:color w:val="000000"/>
          <w:sz w:val="28"/>
          <w:lang w:val="ru-RU"/>
        </w:rPr>
        <w:t>ать свой образовательный и культурный уровень.</w:t>
      </w:r>
    </w:p>
    <w:p w:rsidR="00F67A80" w:rsidRPr="00B42EB7" w:rsidRDefault="00FE3124">
      <w:pPr>
        <w:spacing w:after="0" w:line="264" w:lineRule="auto"/>
        <w:ind w:left="120"/>
        <w:jc w:val="both"/>
        <w:rPr>
          <w:lang w:val="ru-RU"/>
        </w:rPr>
      </w:pPr>
      <w:r w:rsidRPr="00B42EB7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 xml:space="preserve">давать оценку новым ситуациям, вносить коррективы в деятельность, оценивать соответствие результатов целям; 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оснований; 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приёмы рефлексии для оценки ситуации, выбора верного решения;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уметь оценивать риски и своевременно принимать ре</w:t>
      </w:r>
      <w:r w:rsidRPr="00B42EB7">
        <w:rPr>
          <w:rFonts w:ascii="Times New Roman" w:hAnsi="Times New Roman"/>
          <w:color w:val="000000"/>
          <w:sz w:val="28"/>
          <w:lang w:val="ru-RU"/>
        </w:rPr>
        <w:t>шения по их снижению;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 xml:space="preserve">принимать мотивы и аргументы других при анализе результатов деятельности; 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 xml:space="preserve">признавать своё право и право </w:t>
      </w:r>
      <w:r w:rsidRPr="00B42EB7">
        <w:rPr>
          <w:rFonts w:ascii="Times New Roman" w:hAnsi="Times New Roman"/>
          <w:color w:val="000000"/>
          <w:sz w:val="28"/>
          <w:lang w:val="ru-RU"/>
        </w:rPr>
        <w:t>других на ошибки.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 xml:space="preserve">В процессе достижения личностных результатов освоения программы по физике для уровня среднего общего образования у обучающихся совершенствуется эмоциональный интеллект, предполагающий </w:t>
      </w:r>
      <w:proofErr w:type="spellStart"/>
      <w:r w:rsidRPr="00B42EB7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42EB7">
        <w:rPr>
          <w:rFonts w:ascii="Times New Roman" w:hAnsi="Times New Roman"/>
          <w:color w:val="000000"/>
          <w:sz w:val="28"/>
          <w:lang w:val="ru-RU"/>
        </w:rPr>
        <w:t>: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самосознания, включающего способност</w:t>
      </w:r>
      <w:r w:rsidRPr="00B42EB7">
        <w:rPr>
          <w:rFonts w:ascii="Times New Roman" w:hAnsi="Times New Roman"/>
          <w:color w:val="000000"/>
          <w:sz w:val="28"/>
          <w:lang w:val="ru-RU"/>
        </w:rPr>
        <w:t>ь понимать своё эмоциональное состояние, видеть направления развития собственной эмоциональной сферы, быть уверенным в себе;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</w:t>
      </w:r>
      <w:r w:rsidRPr="00B42EB7">
        <w:rPr>
          <w:rFonts w:ascii="Times New Roman" w:hAnsi="Times New Roman"/>
          <w:color w:val="000000"/>
          <w:sz w:val="28"/>
          <w:lang w:val="ru-RU"/>
        </w:rPr>
        <w:t>ональным изменениям и проявлять гибкость, быть открытым новому;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 исходя из своих возможностей; 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42EB7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B42EB7">
        <w:rPr>
          <w:rFonts w:ascii="Times New Roman" w:hAnsi="Times New Roman"/>
          <w:color w:val="000000"/>
          <w:sz w:val="28"/>
          <w:lang w:val="ru-RU"/>
        </w:rPr>
        <w:t>, включающей способность понимать эмо</w:t>
      </w:r>
      <w:r w:rsidRPr="00B42EB7">
        <w:rPr>
          <w:rFonts w:ascii="Times New Roman" w:hAnsi="Times New Roman"/>
          <w:color w:val="000000"/>
          <w:sz w:val="28"/>
          <w:lang w:val="ru-RU"/>
        </w:rPr>
        <w:t>циональное состояние других, учитывать его при осуществлении общения, способность к сочувствию и сопереживанию;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F67A80" w:rsidRPr="00B42EB7" w:rsidRDefault="00F67A80">
      <w:pPr>
        <w:spacing w:after="0"/>
        <w:ind w:left="120"/>
        <w:rPr>
          <w:lang w:val="ru-RU"/>
        </w:rPr>
      </w:pPr>
      <w:bookmarkStart w:id="8" w:name="_Toc138345810"/>
      <w:bookmarkStart w:id="9" w:name="_Toc134720971"/>
      <w:bookmarkEnd w:id="8"/>
      <w:bookmarkEnd w:id="9"/>
    </w:p>
    <w:p w:rsidR="00F67A80" w:rsidRPr="00B42EB7" w:rsidRDefault="00F67A80">
      <w:pPr>
        <w:spacing w:after="0"/>
        <w:ind w:left="120"/>
        <w:rPr>
          <w:lang w:val="ru-RU"/>
        </w:rPr>
      </w:pPr>
    </w:p>
    <w:p w:rsidR="00F67A80" w:rsidRPr="00B42EB7" w:rsidRDefault="00FE3124">
      <w:pPr>
        <w:spacing w:after="0"/>
        <w:ind w:left="120"/>
        <w:rPr>
          <w:lang w:val="ru-RU"/>
        </w:rPr>
      </w:pPr>
      <w:r w:rsidRPr="00B42EB7">
        <w:rPr>
          <w:rFonts w:ascii="Times New Roman" w:hAnsi="Times New Roman"/>
          <w:b/>
          <w:color w:val="000000"/>
          <w:sz w:val="28"/>
          <w:lang w:val="ru-RU"/>
        </w:rPr>
        <w:t>ПРЕДМЕ</w:t>
      </w:r>
      <w:r w:rsidRPr="00B42EB7">
        <w:rPr>
          <w:rFonts w:ascii="Times New Roman" w:hAnsi="Times New Roman"/>
          <w:b/>
          <w:color w:val="000000"/>
          <w:sz w:val="28"/>
          <w:lang w:val="ru-RU"/>
        </w:rPr>
        <w:t>ТНЫЕ РЕЗУЛЬТАТЫ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42EB7">
        <w:rPr>
          <w:rFonts w:ascii="Times New Roman" w:hAnsi="Times New Roman"/>
          <w:b/>
          <w:color w:val="000000"/>
          <w:sz w:val="28"/>
          <w:lang w:val="ru-RU"/>
        </w:rPr>
        <w:t>в 10 классе</w:t>
      </w:r>
      <w:r w:rsidRPr="00B42EB7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базовом уровне должны отражать </w:t>
      </w:r>
      <w:proofErr w:type="spellStart"/>
      <w:r w:rsidRPr="00B42EB7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42EB7">
        <w:rPr>
          <w:rFonts w:ascii="Times New Roman" w:hAnsi="Times New Roman"/>
          <w:color w:val="000000"/>
          <w:sz w:val="28"/>
          <w:lang w:val="ru-RU"/>
        </w:rPr>
        <w:t xml:space="preserve"> у обучающихся умений: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демонстрировать на примерах роль и место физики в формировании современной научной картины мира, в развитии современ</w:t>
      </w:r>
      <w:r w:rsidRPr="00B42EB7">
        <w:rPr>
          <w:rFonts w:ascii="Times New Roman" w:hAnsi="Times New Roman"/>
          <w:color w:val="000000"/>
          <w:sz w:val="28"/>
          <w:lang w:val="ru-RU"/>
        </w:rPr>
        <w:t>ной техники и технологий, в практической деятельности людей;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учитывать границы применения изученных физических моделей: материальная точка, инерциальная система отсчёта, абсолютно твёрдое тело, идеальный газ, модели строения газов, жидкостей и твёрдых тел,</w:t>
      </w:r>
      <w:r w:rsidRPr="00B42EB7">
        <w:rPr>
          <w:rFonts w:ascii="Times New Roman" w:hAnsi="Times New Roman"/>
          <w:color w:val="000000"/>
          <w:sz w:val="28"/>
          <w:lang w:val="ru-RU"/>
        </w:rPr>
        <w:t xml:space="preserve"> точечный электрический заряд при решении физических задач;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физические явления (процессы) и объяснять их на основе законов механики, молекулярно-кинетической теории строения вещества и электродинамики: равномерное и равноускоренное прямолинейн</w:t>
      </w:r>
      <w:r w:rsidRPr="00B42EB7">
        <w:rPr>
          <w:rFonts w:ascii="Times New Roman" w:hAnsi="Times New Roman"/>
          <w:color w:val="000000"/>
          <w:sz w:val="28"/>
          <w:lang w:val="ru-RU"/>
        </w:rPr>
        <w:t>ое движение, свободное падение тел, движение по окружности, инерция, взаимодействие тел, диффузия, броуновское движение, строение жидкостей и твёрдых тел, изменение объёма тел при нагревании (охлаждении), тепловое равновесие, испарение, конденсация, плавле</w:t>
      </w:r>
      <w:r w:rsidRPr="00B42EB7">
        <w:rPr>
          <w:rFonts w:ascii="Times New Roman" w:hAnsi="Times New Roman"/>
          <w:color w:val="000000"/>
          <w:sz w:val="28"/>
          <w:lang w:val="ru-RU"/>
        </w:rPr>
        <w:t xml:space="preserve">ние, кристаллизация, кипение, влажность воздуха, повышение давления газа при его нагревании в закрытом сосуде, связь между параметрами состояния газа в </w:t>
      </w:r>
      <w:proofErr w:type="spellStart"/>
      <w:r w:rsidRPr="00B42EB7">
        <w:rPr>
          <w:rFonts w:ascii="Times New Roman" w:hAnsi="Times New Roman"/>
          <w:color w:val="000000"/>
          <w:sz w:val="28"/>
          <w:lang w:val="ru-RU"/>
        </w:rPr>
        <w:t>изопроцессах</w:t>
      </w:r>
      <w:proofErr w:type="spellEnd"/>
      <w:r w:rsidRPr="00B42EB7">
        <w:rPr>
          <w:rFonts w:ascii="Times New Roman" w:hAnsi="Times New Roman"/>
          <w:color w:val="000000"/>
          <w:sz w:val="28"/>
          <w:lang w:val="ru-RU"/>
        </w:rPr>
        <w:t>, электризация тел, взаимодействие зарядов;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описывать механическое движение, используя физич</w:t>
      </w:r>
      <w:r w:rsidRPr="00B42EB7">
        <w:rPr>
          <w:rFonts w:ascii="Times New Roman" w:hAnsi="Times New Roman"/>
          <w:color w:val="000000"/>
          <w:sz w:val="28"/>
          <w:lang w:val="ru-RU"/>
        </w:rPr>
        <w:t>еские величины: координата, путь, перемещение, скорость, ускорение, масса тела, сила, импульс тела, кинетическая энергия, потенциальная энергия, механическая работа, механическая мощность; при описании правильно трактовать физический смысл используемых вел</w:t>
      </w:r>
      <w:r w:rsidRPr="00B42EB7">
        <w:rPr>
          <w:rFonts w:ascii="Times New Roman" w:hAnsi="Times New Roman"/>
          <w:color w:val="000000"/>
          <w:sz w:val="28"/>
          <w:lang w:val="ru-RU"/>
        </w:rPr>
        <w:t>ичин, их обозначения и единицы, находить формулы, связывающие данную физическую величину с другими величинами;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описывать изученные тепловые свойства тел и тепловые явления, используя физические величины: давление газа, температура, средняя кинетическая эне</w:t>
      </w:r>
      <w:r w:rsidRPr="00B42EB7">
        <w:rPr>
          <w:rFonts w:ascii="Times New Roman" w:hAnsi="Times New Roman"/>
          <w:color w:val="000000"/>
          <w:sz w:val="28"/>
          <w:lang w:val="ru-RU"/>
        </w:rPr>
        <w:t>ргия хаотического движения молекул, среднеквадратичная скорость молекул, количество теплоты, внутренняя энергия, работа газа, коэффициент полезного действия теплового двигателя; при описании правильно трактовать физический смысл используемых величин, их об</w:t>
      </w:r>
      <w:r w:rsidRPr="00B42EB7">
        <w:rPr>
          <w:rFonts w:ascii="Times New Roman" w:hAnsi="Times New Roman"/>
          <w:color w:val="000000"/>
          <w:sz w:val="28"/>
          <w:lang w:val="ru-RU"/>
        </w:rPr>
        <w:t>означения и единицы, находить формулы, связывающие данную физическую величину с другими величинам;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описывать изученные электрические свойства вещества и электрические явления (процессы), используя физические величины: электрический заряд, электрическое пол</w:t>
      </w:r>
      <w:r w:rsidRPr="00B42EB7">
        <w:rPr>
          <w:rFonts w:ascii="Times New Roman" w:hAnsi="Times New Roman"/>
          <w:color w:val="000000"/>
          <w:sz w:val="28"/>
          <w:lang w:val="ru-RU"/>
        </w:rPr>
        <w:t>е, напряжённость поля, потенциал, разность потенциалов; при описании правильно трактовать физический смысл используемых величин, их обозначения и единицы; указывать формулы, связывающие данную физическую величину с другими величинами;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анализировать физичес</w:t>
      </w:r>
      <w:r w:rsidRPr="00B42EB7">
        <w:rPr>
          <w:rFonts w:ascii="Times New Roman" w:hAnsi="Times New Roman"/>
          <w:color w:val="000000"/>
          <w:sz w:val="28"/>
          <w:lang w:val="ru-RU"/>
        </w:rPr>
        <w:t xml:space="preserve">кие процессы и явления, используя физические законы и принципы: закон всемирного тяготения, </w:t>
      </w:r>
      <w:r>
        <w:rPr>
          <w:rFonts w:ascii="Times New Roman" w:hAnsi="Times New Roman"/>
          <w:color w:val="000000"/>
          <w:sz w:val="28"/>
        </w:rPr>
        <w:t>I</w:t>
      </w:r>
      <w:r w:rsidRPr="00B42EB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II</w:t>
      </w:r>
      <w:r w:rsidRPr="00B42EB7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III</w:t>
      </w:r>
      <w:r w:rsidRPr="00B42EB7">
        <w:rPr>
          <w:rFonts w:ascii="Times New Roman" w:hAnsi="Times New Roman"/>
          <w:color w:val="000000"/>
          <w:sz w:val="28"/>
          <w:lang w:val="ru-RU"/>
        </w:rPr>
        <w:t xml:space="preserve"> законы Ньютона, закон сохранения механической энергии, закон сохранения импульса, принцип суперпозиции сил, принцип равноправия инерциальных систем отсч</w:t>
      </w:r>
      <w:r w:rsidRPr="00B42EB7">
        <w:rPr>
          <w:rFonts w:ascii="Times New Roman" w:hAnsi="Times New Roman"/>
          <w:color w:val="000000"/>
          <w:sz w:val="28"/>
          <w:lang w:val="ru-RU"/>
        </w:rPr>
        <w:t>ёта, молекулярно-кинетическую теорию строения вещества, газовые законы, связь средней кинетической энергии теплового движения молекул с абсолютной температурой, первый закон термодинамики, закон сохранения электрического заряда, закон Кулона, при этом разл</w:t>
      </w:r>
      <w:r w:rsidRPr="00B42EB7">
        <w:rPr>
          <w:rFonts w:ascii="Times New Roman" w:hAnsi="Times New Roman"/>
          <w:color w:val="000000"/>
          <w:sz w:val="28"/>
          <w:lang w:val="ru-RU"/>
        </w:rPr>
        <w:t xml:space="preserve">ичать словесную </w:t>
      </w:r>
      <w:r w:rsidRPr="00B42EB7">
        <w:rPr>
          <w:rFonts w:ascii="Times New Roman" w:hAnsi="Times New Roman"/>
          <w:color w:val="000000"/>
          <w:sz w:val="28"/>
          <w:lang w:val="ru-RU"/>
        </w:rPr>
        <w:lastRenderedPageBreak/>
        <w:t>формулировку закона, его математическое выражение и условия (границы, области) применимости;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 xml:space="preserve">объяснять основные принципы действия машин, приборов и технических устройств; различать условия их безопасного использования в повседневной жизни; 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 xml:space="preserve">выполнять эксперименты по исследованию физических явлений и </w:t>
      </w:r>
      <w:proofErr w:type="gramStart"/>
      <w:r w:rsidRPr="00B42EB7">
        <w:rPr>
          <w:rFonts w:ascii="Times New Roman" w:hAnsi="Times New Roman"/>
          <w:color w:val="000000"/>
          <w:sz w:val="28"/>
          <w:lang w:val="ru-RU"/>
        </w:rPr>
        <w:t>процессов с использованием прямых</w:t>
      </w:r>
      <w:proofErr w:type="gramEnd"/>
      <w:r w:rsidRPr="00B42EB7">
        <w:rPr>
          <w:rFonts w:ascii="Times New Roman" w:hAnsi="Times New Roman"/>
          <w:color w:val="000000"/>
          <w:sz w:val="28"/>
          <w:lang w:val="ru-RU"/>
        </w:rPr>
        <w:t xml:space="preserve"> и косвенных измерений, при этом формулировать проблему/задачу и гипотезу учебного эксперимента, собирать установку из предложенного оборудования, проводить опыт </w:t>
      </w:r>
      <w:r w:rsidRPr="00B42EB7">
        <w:rPr>
          <w:rFonts w:ascii="Times New Roman" w:hAnsi="Times New Roman"/>
          <w:color w:val="000000"/>
          <w:sz w:val="28"/>
          <w:lang w:val="ru-RU"/>
        </w:rPr>
        <w:t>и формулировать выводы;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осуществлять прямые и косвенные измерения физических величин, при этом выбирать оптимальный способ измерения и использовать известные методы оценки погрешностей измерений;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 xml:space="preserve">исследовать зависимости между физическими величинами с </w:t>
      </w:r>
      <w:r w:rsidRPr="00B42EB7">
        <w:rPr>
          <w:rFonts w:ascii="Times New Roman" w:hAnsi="Times New Roman"/>
          <w:color w:val="000000"/>
          <w:sz w:val="28"/>
          <w:lang w:val="ru-RU"/>
        </w:rPr>
        <w:t>использованием прямых измерений, при этом конструировать установку, фиксировать результаты полученной зависимости физических величин в виде таблиц и графиков, делать выводы по результатам исследования;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соблюдать правила безопасного труда при проведении исс</w:t>
      </w:r>
      <w:r w:rsidRPr="00B42EB7">
        <w:rPr>
          <w:rFonts w:ascii="Times New Roman" w:hAnsi="Times New Roman"/>
          <w:color w:val="000000"/>
          <w:sz w:val="28"/>
          <w:lang w:val="ru-RU"/>
        </w:rPr>
        <w:t>ледований в рамках учебного эксперимента, учебно-исследовательской и проектной деятельности с использованием измерительных устройств и лабораторного оборудования;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решать расчётные задачи с явно заданной физической моделью, используя физические законы и при</w:t>
      </w:r>
      <w:r w:rsidRPr="00B42EB7">
        <w:rPr>
          <w:rFonts w:ascii="Times New Roman" w:hAnsi="Times New Roman"/>
          <w:color w:val="000000"/>
          <w:sz w:val="28"/>
          <w:lang w:val="ru-RU"/>
        </w:rPr>
        <w:t>нципы, на основе анализа условия задачи выбирать физическую модель, выделять физические величины и формулы, необходимые для её решения, проводить расчёты и оценивать реальность полученного значения физической величины;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решать качественные задачи: выстраива</w:t>
      </w:r>
      <w:r w:rsidRPr="00B42EB7">
        <w:rPr>
          <w:rFonts w:ascii="Times New Roman" w:hAnsi="Times New Roman"/>
          <w:color w:val="000000"/>
          <w:sz w:val="28"/>
          <w:lang w:val="ru-RU"/>
        </w:rPr>
        <w:t>ть логически непротиворечивую цепочку рассуждений с опорой на изученные законы, закономерности и физические явления;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использовать при решении учебных задач современные информационные технологии для поиска, структурирования, интерпретации и представления уч</w:t>
      </w:r>
      <w:r w:rsidRPr="00B42EB7">
        <w:rPr>
          <w:rFonts w:ascii="Times New Roman" w:hAnsi="Times New Roman"/>
          <w:color w:val="000000"/>
          <w:sz w:val="28"/>
          <w:lang w:val="ru-RU"/>
        </w:rPr>
        <w:t>ебной и научно-популярной информации, полученной из различных источников, критически анализировать получаемую информацию;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приводить примеры вклада российских и зарубежных учёных-физиков в развитие науки, объяснение процессов окружающего мира, в развитие те</w:t>
      </w:r>
      <w:r w:rsidRPr="00B42EB7">
        <w:rPr>
          <w:rFonts w:ascii="Times New Roman" w:hAnsi="Times New Roman"/>
          <w:color w:val="000000"/>
          <w:sz w:val="28"/>
          <w:lang w:val="ru-RU"/>
        </w:rPr>
        <w:t>хники и технологий;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 xml:space="preserve">использовать теоретические знания по физике в повседневной жизни для обеспечения безопасности при обращении с приборами и техническими </w:t>
      </w:r>
      <w:r w:rsidRPr="00B42EB7">
        <w:rPr>
          <w:rFonts w:ascii="Times New Roman" w:hAnsi="Times New Roman"/>
          <w:color w:val="000000"/>
          <w:sz w:val="28"/>
          <w:lang w:val="ru-RU"/>
        </w:rPr>
        <w:lastRenderedPageBreak/>
        <w:t>устройствами, для сохранения здоровья и соблюдения норм экологического поведения в окружающей среде;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работать в группе с выполнением различных социальных ролей, планировать работу группы, рационально распределять обязанности и планировать деятельность в нестандартных ситуациях, адекватно оценивать вклад каждого из участников группы в решение рассматриваем</w:t>
      </w:r>
      <w:r w:rsidRPr="00B42EB7">
        <w:rPr>
          <w:rFonts w:ascii="Times New Roman" w:hAnsi="Times New Roman"/>
          <w:color w:val="000000"/>
          <w:sz w:val="28"/>
          <w:lang w:val="ru-RU"/>
        </w:rPr>
        <w:t>ой проблемы.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42EB7">
        <w:rPr>
          <w:rFonts w:ascii="Times New Roman" w:hAnsi="Times New Roman"/>
          <w:b/>
          <w:color w:val="000000"/>
          <w:sz w:val="28"/>
          <w:lang w:val="ru-RU"/>
        </w:rPr>
        <w:t>в 11 классе</w:t>
      </w:r>
      <w:r w:rsidRPr="00B42EB7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базовом уровне должны отражать </w:t>
      </w:r>
      <w:proofErr w:type="spellStart"/>
      <w:r w:rsidRPr="00B42EB7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42EB7">
        <w:rPr>
          <w:rFonts w:ascii="Times New Roman" w:hAnsi="Times New Roman"/>
          <w:color w:val="000000"/>
          <w:sz w:val="28"/>
          <w:lang w:val="ru-RU"/>
        </w:rPr>
        <w:t xml:space="preserve"> у обучающихся умений: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демонстрировать на примерах роль и место физики в формировании современной научной картины мира, в развитии современной</w:t>
      </w:r>
      <w:r w:rsidRPr="00B42EB7">
        <w:rPr>
          <w:rFonts w:ascii="Times New Roman" w:hAnsi="Times New Roman"/>
          <w:color w:val="000000"/>
          <w:sz w:val="28"/>
          <w:lang w:val="ru-RU"/>
        </w:rPr>
        <w:t xml:space="preserve"> техники и технологий, в практической деятельности людей, целостность и единство физической картины мира;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учитывать границы применения изученных физических моделей: точечный электрический заряд, луч света, точечный источник света, ядерная модель атома, нук</w:t>
      </w:r>
      <w:r w:rsidRPr="00B42EB7">
        <w:rPr>
          <w:rFonts w:ascii="Times New Roman" w:hAnsi="Times New Roman"/>
          <w:color w:val="000000"/>
          <w:sz w:val="28"/>
          <w:lang w:val="ru-RU"/>
        </w:rPr>
        <w:t>лонная модель атомного ядра при решении физических задач;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распознавать физические явления (процессы) и объяснять их на основе законов электродинамики и квантовой физики: электрическая проводимость, тепловое, световое, химическое, магнитное действия тока, в</w:t>
      </w:r>
      <w:r w:rsidRPr="00B42EB7">
        <w:rPr>
          <w:rFonts w:ascii="Times New Roman" w:hAnsi="Times New Roman"/>
          <w:color w:val="000000"/>
          <w:sz w:val="28"/>
          <w:lang w:val="ru-RU"/>
        </w:rPr>
        <w:t>заимодействие магнитов, электромагнитная индукция, действие магнитного поля на проводник с током и движущийся заряд, электромагнитные колебания и волны, прямолинейное распространение света, отражение, преломление, интерференция, дифракция и поляризация све</w:t>
      </w:r>
      <w:r w:rsidRPr="00B42EB7">
        <w:rPr>
          <w:rFonts w:ascii="Times New Roman" w:hAnsi="Times New Roman"/>
          <w:color w:val="000000"/>
          <w:sz w:val="28"/>
          <w:lang w:val="ru-RU"/>
        </w:rPr>
        <w:t>та, дисперсия света, фотоэлектрический эффект (фотоэффект), световое давление, возникновение линейчатого спектра атома водорода, естественная и искусственная радиоактивность;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описывать изученные свойства вещества (электрические, магнитные, оптические, элек</w:t>
      </w:r>
      <w:r w:rsidRPr="00B42EB7">
        <w:rPr>
          <w:rFonts w:ascii="Times New Roman" w:hAnsi="Times New Roman"/>
          <w:color w:val="000000"/>
          <w:sz w:val="28"/>
          <w:lang w:val="ru-RU"/>
        </w:rPr>
        <w:t>трическую проводимость различных сред) и электромагнитные явления (процессы), используя физические величины: электрический заряд, сила тока, электрическое напряжение, электрическое сопротивление, разность потенциалов, электродвижущая сила, работа тока, инд</w:t>
      </w:r>
      <w:r w:rsidRPr="00B42EB7">
        <w:rPr>
          <w:rFonts w:ascii="Times New Roman" w:hAnsi="Times New Roman"/>
          <w:color w:val="000000"/>
          <w:sz w:val="28"/>
          <w:lang w:val="ru-RU"/>
        </w:rPr>
        <w:t>укция магнитного поля, сила Ампера, сила Лоренца, индуктивность катушки, энергия электрического и магнитного полей, период и частота колебаний в колебательном контуре, заряд и сила тока в процессе гармонических электромагнитных колебаний, фокусное расстоян</w:t>
      </w:r>
      <w:r w:rsidRPr="00B42EB7">
        <w:rPr>
          <w:rFonts w:ascii="Times New Roman" w:hAnsi="Times New Roman"/>
          <w:color w:val="000000"/>
          <w:sz w:val="28"/>
          <w:lang w:val="ru-RU"/>
        </w:rPr>
        <w:t>ие и оптическая сила линзы, при описании правильно трактовать физический смысл используемых величин, их обозначения и единицы, указывать формулы, связывающие данную физическую величину с другими величинами;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lastRenderedPageBreak/>
        <w:t>описывать изученные квантовые явления и процессы,</w:t>
      </w:r>
      <w:r w:rsidRPr="00B42EB7">
        <w:rPr>
          <w:rFonts w:ascii="Times New Roman" w:hAnsi="Times New Roman"/>
          <w:color w:val="000000"/>
          <w:sz w:val="28"/>
          <w:lang w:val="ru-RU"/>
        </w:rPr>
        <w:t xml:space="preserve"> используя физические величины: скорость электромагнитных волн, длина волны и частота света, энергия и импульс фотона, период полураспада, энергия связи атомных ядер, при описании правильно трактовать физический смысл используемых величин, их обозначения и</w:t>
      </w:r>
      <w:r w:rsidRPr="00B42EB7">
        <w:rPr>
          <w:rFonts w:ascii="Times New Roman" w:hAnsi="Times New Roman"/>
          <w:color w:val="000000"/>
          <w:sz w:val="28"/>
          <w:lang w:val="ru-RU"/>
        </w:rPr>
        <w:t xml:space="preserve"> единицы, указывать формулы, связывающие данную физическую величину с другими величинами, вычислять значение физической величины;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анализировать физические процессы и явления, используя физические законы и принципы: закон Ома, законы последовательного и пар</w:t>
      </w:r>
      <w:r w:rsidRPr="00B42EB7">
        <w:rPr>
          <w:rFonts w:ascii="Times New Roman" w:hAnsi="Times New Roman"/>
          <w:color w:val="000000"/>
          <w:sz w:val="28"/>
          <w:lang w:val="ru-RU"/>
        </w:rPr>
        <w:t>аллельного соединения проводников, закон Джоуля–Ленца, закон электромагнитной индукции, закон прямолинейного распространения света, законы отражения света, законы преломления света, уравнение Эйнштейна для фотоэффекта, закон сохранения энергии, закон сохра</w:t>
      </w:r>
      <w:r w:rsidRPr="00B42EB7">
        <w:rPr>
          <w:rFonts w:ascii="Times New Roman" w:hAnsi="Times New Roman"/>
          <w:color w:val="000000"/>
          <w:sz w:val="28"/>
          <w:lang w:val="ru-RU"/>
        </w:rPr>
        <w:t>нения импульса, закон сохранения электрического заряда, закон сохранения массового числа, постулаты Бора, закон радиоактивного распада, при этом различать словесную формулировку закона, его математическое выражение и условия (границы, области) применимости</w:t>
      </w:r>
      <w:r w:rsidRPr="00B42EB7">
        <w:rPr>
          <w:rFonts w:ascii="Times New Roman" w:hAnsi="Times New Roman"/>
          <w:color w:val="000000"/>
          <w:sz w:val="28"/>
          <w:lang w:val="ru-RU"/>
        </w:rPr>
        <w:t>;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определять направление вектора индукции магнитного поля проводника с током, силы Ампера и силы Лоренца;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строить и описывать изображение, создаваемое плоским зеркалом, тонкой линзой;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 xml:space="preserve">выполнять эксперименты по исследованию физических явлений и </w:t>
      </w:r>
      <w:proofErr w:type="gramStart"/>
      <w:r w:rsidRPr="00B42EB7">
        <w:rPr>
          <w:rFonts w:ascii="Times New Roman" w:hAnsi="Times New Roman"/>
          <w:color w:val="000000"/>
          <w:sz w:val="28"/>
          <w:lang w:val="ru-RU"/>
        </w:rPr>
        <w:t xml:space="preserve">процессов с </w:t>
      </w:r>
      <w:r w:rsidRPr="00B42EB7">
        <w:rPr>
          <w:rFonts w:ascii="Times New Roman" w:hAnsi="Times New Roman"/>
          <w:color w:val="000000"/>
          <w:sz w:val="28"/>
          <w:lang w:val="ru-RU"/>
        </w:rPr>
        <w:t>использованием прямых</w:t>
      </w:r>
      <w:proofErr w:type="gramEnd"/>
      <w:r w:rsidRPr="00B42EB7">
        <w:rPr>
          <w:rFonts w:ascii="Times New Roman" w:hAnsi="Times New Roman"/>
          <w:color w:val="000000"/>
          <w:sz w:val="28"/>
          <w:lang w:val="ru-RU"/>
        </w:rPr>
        <w:t xml:space="preserve"> и косвенных измерений: при этом формулировать проблему/задачу и гипотезу учебного эксперимента, собирать установку из предложенного оборудования, проводить опыт и формулировать выводы;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осуществлять прямые и косвенные измерения физичес</w:t>
      </w:r>
      <w:r w:rsidRPr="00B42EB7">
        <w:rPr>
          <w:rFonts w:ascii="Times New Roman" w:hAnsi="Times New Roman"/>
          <w:color w:val="000000"/>
          <w:sz w:val="28"/>
          <w:lang w:val="ru-RU"/>
        </w:rPr>
        <w:t>ких величин, при этом выбирать оптимальный способ измерения и использовать известные методы оценки погрешностей измерений;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исследовать зависимости физических величин с использованием прямых измерений: при этом конструировать установку, фиксировать результа</w:t>
      </w:r>
      <w:r w:rsidRPr="00B42EB7">
        <w:rPr>
          <w:rFonts w:ascii="Times New Roman" w:hAnsi="Times New Roman"/>
          <w:color w:val="000000"/>
          <w:sz w:val="28"/>
          <w:lang w:val="ru-RU"/>
        </w:rPr>
        <w:t>ты полученной зависимости физических величин в виде таблиц и графиков, делать выводы по результатам исследования;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соблюдать правила безопасного труда при проведении исследований в рамках учебного эксперимента, учебно-исследовательской и проектной деятельно</w:t>
      </w:r>
      <w:r w:rsidRPr="00B42EB7">
        <w:rPr>
          <w:rFonts w:ascii="Times New Roman" w:hAnsi="Times New Roman"/>
          <w:color w:val="000000"/>
          <w:sz w:val="28"/>
          <w:lang w:val="ru-RU"/>
        </w:rPr>
        <w:t>сти с использованием измерительных устройств и лабораторного оборудования;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 xml:space="preserve">решать расчётные задачи с явно заданной физической моделью, используя физические законы и принципы, на основе анализа условия задачи </w:t>
      </w:r>
      <w:r w:rsidRPr="00B42EB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выбирать физическую модель, выделять физические </w:t>
      </w:r>
      <w:r w:rsidRPr="00B42EB7">
        <w:rPr>
          <w:rFonts w:ascii="Times New Roman" w:hAnsi="Times New Roman"/>
          <w:color w:val="000000"/>
          <w:sz w:val="28"/>
          <w:lang w:val="ru-RU"/>
        </w:rPr>
        <w:t>величины и формулы, необходимые для её решения, проводить расчёты и оценивать реальность полученного значения физической величины;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решать качественные задачи: выстраивать логически непротиворечивую цепочку рассуждений с опорой на изученные законы, закономе</w:t>
      </w:r>
      <w:r w:rsidRPr="00B42EB7">
        <w:rPr>
          <w:rFonts w:ascii="Times New Roman" w:hAnsi="Times New Roman"/>
          <w:color w:val="000000"/>
          <w:sz w:val="28"/>
          <w:lang w:val="ru-RU"/>
        </w:rPr>
        <w:t>рности и физические явления;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использовать при решении учебных задач современные информационные технологии для поиска, структурирования, интерпретации и представления учебной и научно-популярной информации, полученной из различных источников, критически ана</w:t>
      </w:r>
      <w:r w:rsidRPr="00B42EB7">
        <w:rPr>
          <w:rFonts w:ascii="Times New Roman" w:hAnsi="Times New Roman"/>
          <w:color w:val="000000"/>
          <w:sz w:val="28"/>
          <w:lang w:val="ru-RU"/>
        </w:rPr>
        <w:t>лизировать получаемую информацию;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объяснять принципы действия машин, приборов и технических устройств, различать условия их безопасного использования в повседневной жизни;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 xml:space="preserve">приводить примеры вклада российских и зарубежных учёных-физиков в развитие науки, в </w:t>
      </w:r>
      <w:r w:rsidRPr="00B42EB7">
        <w:rPr>
          <w:rFonts w:ascii="Times New Roman" w:hAnsi="Times New Roman"/>
          <w:color w:val="000000"/>
          <w:sz w:val="28"/>
          <w:lang w:val="ru-RU"/>
        </w:rPr>
        <w:t>объяснение процессов окружающего мира, в развитие техники и технологий;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использовать теоретические знания по физике в повседневной жизни для обеспечения безопасности при обращении с приборами и техническими устройствами, для сохранения здоровья и соблюдени</w:t>
      </w:r>
      <w:r w:rsidRPr="00B42EB7">
        <w:rPr>
          <w:rFonts w:ascii="Times New Roman" w:hAnsi="Times New Roman"/>
          <w:color w:val="000000"/>
          <w:sz w:val="28"/>
          <w:lang w:val="ru-RU"/>
        </w:rPr>
        <w:t>я норм экологического поведения в окружающей среде;</w:t>
      </w:r>
    </w:p>
    <w:p w:rsidR="00F67A80" w:rsidRPr="00B42EB7" w:rsidRDefault="00FE3124">
      <w:pPr>
        <w:spacing w:after="0" w:line="264" w:lineRule="auto"/>
        <w:ind w:firstLine="600"/>
        <w:jc w:val="both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 xml:space="preserve">работать в группе с выполнением различных социальных ролей, планировать работу группы, рационально распределять обязанности и планировать деятельность в нестандартных ситуациях, адекватно оценивать вклад </w:t>
      </w:r>
      <w:r w:rsidRPr="00B42EB7">
        <w:rPr>
          <w:rFonts w:ascii="Times New Roman" w:hAnsi="Times New Roman"/>
          <w:color w:val="000000"/>
          <w:sz w:val="28"/>
          <w:lang w:val="ru-RU"/>
        </w:rPr>
        <w:t>каждого из участников группы в решение рассматриваемой проблемы.</w:t>
      </w:r>
    </w:p>
    <w:p w:rsidR="00F67A80" w:rsidRPr="00B42EB7" w:rsidRDefault="00F67A80">
      <w:pPr>
        <w:rPr>
          <w:lang w:val="ru-RU"/>
        </w:rPr>
        <w:sectPr w:rsidR="00F67A80" w:rsidRPr="00B42EB7">
          <w:pgSz w:w="11906" w:h="16383"/>
          <w:pgMar w:top="1134" w:right="850" w:bottom="1134" w:left="1701" w:header="720" w:footer="720" w:gutter="0"/>
          <w:cols w:space="720"/>
        </w:sectPr>
      </w:pPr>
    </w:p>
    <w:p w:rsidR="00F67A80" w:rsidRDefault="00FE3124">
      <w:pPr>
        <w:spacing w:after="0"/>
        <w:ind w:left="120"/>
      </w:pPr>
      <w:bookmarkStart w:id="10" w:name="block-10498605"/>
      <w:bookmarkEnd w:id="5"/>
      <w:r w:rsidRPr="00B42EB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F67A80" w:rsidRDefault="00FE312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02"/>
        <w:gridCol w:w="1841"/>
        <w:gridCol w:w="1910"/>
        <w:gridCol w:w="2800"/>
      </w:tblGrid>
      <w:tr w:rsidR="00F67A80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7A80" w:rsidRDefault="00FE31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67A80" w:rsidRDefault="00F67A80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7A80" w:rsidRDefault="00FE31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67A80" w:rsidRDefault="00F67A8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7A80" w:rsidRDefault="00FE312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7A80" w:rsidRDefault="00FE31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67A80" w:rsidRDefault="00F67A80">
            <w:pPr>
              <w:spacing w:after="0"/>
              <w:ind w:left="135"/>
            </w:pPr>
          </w:p>
        </w:tc>
      </w:tr>
      <w:tr w:rsidR="00F67A8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7A80" w:rsidRDefault="00F67A8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7A80" w:rsidRDefault="00F67A80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F67A80" w:rsidRDefault="00FE31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67A80" w:rsidRDefault="00F67A80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F67A80" w:rsidRDefault="00FE31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67A80" w:rsidRDefault="00F67A80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F67A80" w:rsidRDefault="00FE31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67A80" w:rsidRDefault="00F67A8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7A80" w:rsidRDefault="00F67A80"/>
        </w:tc>
      </w:tr>
      <w:tr w:rsidR="00F67A80" w:rsidRPr="00B42EB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7A80" w:rsidRPr="00B42EB7" w:rsidRDefault="00FE3124">
            <w:pPr>
              <w:spacing w:after="0"/>
              <w:ind w:left="135"/>
              <w:rPr>
                <w:lang w:val="ru-RU"/>
              </w:rPr>
            </w:pPr>
            <w:r w:rsidRPr="00B42EB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B42E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42EB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ФИЗИКА И МЕТОДЫ НАУЧНОГО ПОЗНАНИЯ</w:t>
            </w:r>
          </w:p>
        </w:tc>
      </w:tr>
      <w:tr w:rsidR="00F67A80" w:rsidRPr="00B42EB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F67A80" w:rsidRDefault="00FE3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67A80" w:rsidRPr="00B42EB7" w:rsidRDefault="00FE3124">
            <w:pPr>
              <w:spacing w:after="0"/>
              <w:ind w:left="135"/>
              <w:rPr>
                <w:lang w:val="ru-RU"/>
              </w:rPr>
            </w:pPr>
            <w:r w:rsidRPr="00B42EB7">
              <w:rPr>
                <w:rFonts w:ascii="Times New Roman" w:hAnsi="Times New Roman"/>
                <w:color w:val="000000"/>
                <w:sz w:val="24"/>
                <w:lang w:val="ru-RU"/>
              </w:rPr>
              <w:t>Физика и методы научного познания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F67A80" w:rsidRDefault="00FE3124">
            <w:pPr>
              <w:spacing w:after="0"/>
              <w:ind w:left="135"/>
              <w:jc w:val="center"/>
            </w:pPr>
            <w:r w:rsidRPr="00B42E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F67A80" w:rsidRDefault="00F67A80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F67A80" w:rsidRDefault="00F67A80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F67A80" w:rsidRPr="00B42EB7" w:rsidRDefault="00FE3124">
            <w:pPr>
              <w:spacing w:after="0"/>
              <w:ind w:left="135"/>
              <w:rPr>
                <w:lang w:val="ru-RU"/>
              </w:rPr>
            </w:pPr>
            <w:r w:rsidRPr="00B42E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E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E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42E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F67A8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7A80" w:rsidRDefault="00FE31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F67A80" w:rsidRDefault="00FE3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7A80" w:rsidRDefault="00F67A80"/>
        </w:tc>
      </w:tr>
      <w:tr w:rsidR="00F67A8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7A80" w:rsidRDefault="00FE31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МЕХАНИКА</w:t>
            </w:r>
          </w:p>
        </w:tc>
      </w:tr>
      <w:tr w:rsidR="00F67A80" w:rsidRPr="00B42EB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F67A80" w:rsidRDefault="00FE3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67A80" w:rsidRDefault="00FE31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Кинематика</w:t>
            </w:r>
            <w:proofErr w:type="spellEnd"/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F67A80" w:rsidRDefault="00FE3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F67A80" w:rsidRDefault="00F67A80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F67A80" w:rsidRDefault="00F67A80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F67A80" w:rsidRPr="00B42EB7" w:rsidRDefault="00FE3124">
            <w:pPr>
              <w:spacing w:after="0"/>
              <w:ind w:left="135"/>
              <w:rPr>
                <w:lang w:val="ru-RU"/>
              </w:rPr>
            </w:pPr>
            <w:r w:rsidRPr="00B42E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E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E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42E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F67A80" w:rsidRPr="00B42EB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F67A80" w:rsidRDefault="00FE3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67A80" w:rsidRDefault="00FE31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Динамика</w:t>
            </w:r>
            <w:proofErr w:type="spellEnd"/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F67A80" w:rsidRDefault="00FE3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F67A80" w:rsidRDefault="00F67A80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F67A80" w:rsidRDefault="00F67A80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F67A80" w:rsidRPr="00B42EB7" w:rsidRDefault="00FE3124">
            <w:pPr>
              <w:spacing w:after="0"/>
              <w:ind w:left="135"/>
              <w:rPr>
                <w:lang w:val="ru-RU"/>
              </w:rPr>
            </w:pPr>
            <w:r w:rsidRPr="00B42E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E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E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42E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F67A80" w:rsidRPr="00B42EB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F67A80" w:rsidRDefault="00FE3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67A80" w:rsidRDefault="00FE31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сохранения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механике</w:t>
            </w:r>
            <w:proofErr w:type="spellEnd"/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F67A80" w:rsidRDefault="00FE3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F67A80" w:rsidRDefault="00FE3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F67A80" w:rsidRDefault="00FE3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F67A80" w:rsidRPr="00B42EB7" w:rsidRDefault="00FE3124">
            <w:pPr>
              <w:spacing w:after="0"/>
              <w:ind w:left="135"/>
              <w:rPr>
                <w:lang w:val="ru-RU"/>
              </w:rPr>
            </w:pPr>
            <w:r w:rsidRPr="00B42E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E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E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42E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F67A8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7A80" w:rsidRDefault="00FE31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F67A80" w:rsidRDefault="00FE3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7A80" w:rsidRDefault="00F67A80"/>
        </w:tc>
      </w:tr>
      <w:tr w:rsidR="00F67A80" w:rsidRPr="00B42EB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7A80" w:rsidRPr="00B42EB7" w:rsidRDefault="00FE3124">
            <w:pPr>
              <w:spacing w:after="0"/>
              <w:ind w:left="135"/>
              <w:rPr>
                <w:lang w:val="ru-RU"/>
              </w:rPr>
            </w:pPr>
            <w:r w:rsidRPr="00B42EB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B42E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42EB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МОЛЕКУЛЯРНАЯ ФИЗИКА И ТЕРМОДИНАМИКА</w:t>
            </w:r>
          </w:p>
        </w:tc>
      </w:tr>
      <w:tr w:rsidR="00F67A80" w:rsidRPr="00B42EB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F67A80" w:rsidRDefault="00FE3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67A80" w:rsidRDefault="00FE31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молекулярно-кинетической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теории</w:t>
            </w:r>
            <w:proofErr w:type="spellEnd"/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F67A80" w:rsidRDefault="00FE3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F67A80" w:rsidRDefault="00F67A80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F67A80" w:rsidRDefault="00FE3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F67A80" w:rsidRPr="00B42EB7" w:rsidRDefault="00FE3124">
            <w:pPr>
              <w:spacing w:after="0"/>
              <w:ind w:left="135"/>
              <w:rPr>
                <w:lang w:val="ru-RU"/>
              </w:rPr>
            </w:pPr>
            <w:r w:rsidRPr="00B42E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E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E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42E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F67A80" w:rsidRPr="00B42EB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F67A80" w:rsidRDefault="00FE3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67A80" w:rsidRDefault="00FE31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термодинамики</w:t>
            </w:r>
            <w:proofErr w:type="spellEnd"/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F67A80" w:rsidRDefault="00FE3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F67A80" w:rsidRDefault="00FE3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F67A80" w:rsidRDefault="00F67A80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F67A80" w:rsidRPr="00B42EB7" w:rsidRDefault="00FE3124">
            <w:pPr>
              <w:spacing w:after="0"/>
              <w:ind w:left="135"/>
              <w:rPr>
                <w:lang w:val="ru-RU"/>
              </w:rPr>
            </w:pPr>
            <w:r w:rsidRPr="00B42E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E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E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42E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F67A80" w:rsidRPr="00B42EB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F67A80" w:rsidRDefault="00FE3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67A80" w:rsidRPr="00B42EB7" w:rsidRDefault="00FE3124">
            <w:pPr>
              <w:spacing w:after="0"/>
              <w:ind w:left="135"/>
              <w:rPr>
                <w:lang w:val="ru-RU"/>
              </w:rPr>
            </w:pPr>
            <w:r w:rsidRPr="00B42EB7">
              <w:rPr>
                <w:rFonts w:ascii="Times New Roman" w:hAnsi="Times New Roman"/>
                <w:color w:val="000000"/>
                <w:sz w:val="24"/>
                <w:lang w:val="ru-RU"/>
              </w:rPr>
              <w:t>Агрегатные состояния вещества. Фазовые переходы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F67A80" w:rsidRDefault="00FE3124">
            <w:pPr>
              <w:spacing w:after="0"/>
              <w:ind w:left="135"/>
              <w:jc w:val="center"/>
            </w:pPr>
            <w:r w:rsidRPr="00B42E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F67A80" w:rsidRDefault="00F67A80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F67A80" w:rsidRDefault="00F67A80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F67A80" w:rsidRPr="00B42EB7" w:rsidRDefault="00FE3124">
            <w:pPr>
              <w:spacing w:after="0"/>
              <w:ind w:left="135"/>
              <w:rPr>
                <w:lang w:val="ru-RU"/>
              </w:rPr>
            </w:pPr>
            <w:r w:rsidRPr="00B42E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E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E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42E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F67A8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7A80" w:rsidRDefault="00FE31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F67A80" w:rsidRDefault="00FE3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7A80" w:rsidRDefault="00F67A80"/>
        </w:tc>
      </w:tr>
      <w:tr w:rsidR="00F67A8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7A80" w:rsidRDefault="00FE31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ЭЛЕКТРОДИНАМИКА</w:t>
            </w:r>
          </w:p>
        </w:tc>
      </w:tr>
      <w:tr w:rsidR="00F67A80" w:rsidRPr="00B42EB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F67A80" w:rsidRDefault="00FE3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67A80" w:rsidRDefault="00FE31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Электростатика</w:t>
            </w:r>
            <w:proofErr w:type="spellEnd"/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F67A80" w:rsidRDefault="00FE3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F67A80" w:rsidRDefault="00F67A80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F67A80" w:rsidRDefault="00FE3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F67A80" w:rsidRPr="00B42EB7" w:rsidRDefault="00FE3124">
            <w:pPr>
              <w:spacing w:after="0"/>
              <w:ind w:left="135"/>
              <w:rPr>
                <w:lang w:val="ru-RU"/>
              </w:rPr>
            </w:pPr>
            <w:r w:rsidRPr="00B42E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E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E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42E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F67A80" w:rsidRPr="00B42EB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F67A80" w:rsidRDefault="00FE3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67A80" w:rsidRPr="00B42EB7" w:rsidRDefault="00FE3124">
            <w:pPr>
              <w:spacing w:after="0"/>
              <w:ind w:left="135"/>
              <w:rPr>
                <w:lang w:val="ru-RU"/>
              </w:rPr>
            </w:pPr>
            <w:r w:rsidRPr="00B42EB7">
              <w:rPr>
                <w:rFonts w:ascii="Times New Roman" w:hAnsi="Times New Roman"/>
                <w:color w:val="000000"/>
                <w:sz w:val="24"/>
                <w:lang w:val="ru-RU"/>
              </w:rPr>
              <w:t>Постоянный электрический ток. Токи в различных средах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F67A80" w:rsidRDefault="00FE3124">
            <w:pPr>
              <w:spacing w:after="0"/>
              <w:ind w:left="135"/>
              <w:jc w:val="center"/>
            </w:pPr>
            <w:r w:rsidRPr="00B42E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F67A80" w:rsidRDefault="00FE3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F67A80" w:rsidRDefault="00F67A80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F67A80" w:rsidRPr="00B42EB7" w:rsidRDefault="00FE3124">
            <w:pPr>
              <w:spacing w:after="0"/>
              <w:ind w:left="135"/>
              <w:rPr>
                <w:lang w:val="ru-RU"/>
              </w:rPr>
            </w:pPr>
            <w:r w:rsidRPr="00B42E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E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E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42E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F67A8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7A80" w:rsidRDefault="00FE31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F67A80" w:rsidRDefault="00FE3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7A80" w:rsidRDefault="00F67A80"/>
        </w:tc>
      </w:tr>
      <w:tr w:rsidR="00F67A8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7A80" w:rsidRDefault="00FE31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F67A80" w:rsidRDefault="00FE3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F67A80" w:rsidRDefault="00F67A80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F67A80" w:rsidRDefault="00F67A80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F67A80" w:rsidRDefault="00F67A80">
            <w:pPr>
              <w:spacing w:after="0"/>
              <w:ind w:left="135"/>
            </w:pPr>
          </w:p>
        </w:tc>
      </w:tr>
      <w:tr w:rsidR="00F67A8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7A80" w:rsidRPr="00B42EB7" w:rsidRDefault="00FE3124">
            <w:pPr>
              <w:spacing w:after="0"/>
              <w:ind w:left="135"/>
              <w:rPr>
                <w:lang w:val="ru-RU"/>
              </w:rPr>
            </w:pPr>
            <w:r w:rsidRPr="00B42E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</w:t>
            </w:r>
            <w:r w:rsidRPr="00B42EB7">
              <w:rPr>
                <w:rFonts w:ascii="Times New Roman" w:hAnsi="Times New Roman"/>
                <w:color w:val="000000"/>
                <w:sz w:val="24"/>
                <w:lang w:val="ru-RU"/>
              </w:rPr>
              <w:t>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F67A80" w:rsidRDefault="00FE3124">
            <w:pPr>
              <w:spacing w:after="0"/>
              <w:ind w:left="135"/>
              <w:jc w:val="center"/>
            </w:pPr>
            <w:r w:rsidRPr="00B42E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F67A80" w:rsidRDefault="00FE3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F67A80" w:rsidRDefault="00FE3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F67A80" w:rsidRDefault="00F67A80"/>
        </w:tc>
      </w:tr>
    </w:tbl>
    <w:p w:rsidR="00F67A80" w:rsidRDefault="00F67A80">
      <w:pPr>
        <w:sectPr w:rsidR="00F67A8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67A80" w:rsidRDefault="00FE312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12"/>
      </w:tblGrid>
      <w:tr w:rsidR="00F67A80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7A80" w:rsidRDefault="00FE31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67A80" w:rsidRDefault="00F67A80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7A80" w:rsidRDefault="00FE31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67A80" w:rsidRDefault="00F67A8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7A80" w:rsidRDefault="00FE312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7A80" w:rsidRDefault="00FE31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67A80" w:rsidRDefault="00F67A80">
            <w:pPr>
              <w:spacing w:after="0"/>
              <w:ind w:left="135"/>
            </w:pPr>
          </w:p>
        </w:tc>
      </w:tr>
      <w:tr w:rsidR="00F67A8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7A80" w:rsidRDefault="00F67A8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7A80" w:rsidRDefault="00F67A80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7A80" w:rsidRDefault="00FE31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67A80" w:rsidRDefault="00F67A80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7A80" w:rsidRDefault="00FE31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67A80" w:rsidRDefault="00F67A80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7A80" w:rsidRDefault="00FE31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67A80" w:rsidRDefault="00F67A8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7A80" w:rsidRDefault="00F67A80"/>
        </w:tc>
      </w:tr>
      <w:tr w:rsidR="00F67A8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7A80" w:rsidRDefault="00FE31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ЭЛЕКТРОДИНАМИКА</w:t>
            </w:r>
          </w:p>
        </w:tc>
      </w:tr>
      <w:tr w:rsidR="00F67A80" w:rsidRPr="00B42EB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7A80" w:rsidRDefault="00FE3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7A80" w:rsidRDefault="00FE31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Магнитное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Электромагнитная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индукция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7A80" w:rsidRDefault="00FE3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7A80" w:rsidRDefault="00FE3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7A80" w:rsidRDefault="00FE3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7A80" w:rsidRPr="00B42EB7" w:rsidRDefault="00FE3124">
            <w:pPr>
              <w:spacing w:after="0"/>
              <w:ind w:left="135"/>
              <w:rPr>
                <w:lang w:val="ru-RU"/>
              </w:rPr>
            </w:pPr>
            <w:r w:rsidRPr="00B42E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E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E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2E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67A8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7A80" w:rsidRDefault="00FE31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67A80" w:rsidRDefault="00FE3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7A80" w:rsidRDefault="00F67A80"/>
        </w:tc>
      </w:tr>
      <w:tr w:rsidR="00F67A8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7A80" w:rsidRDefault="00FE31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КОЛЕБАНИЯ И ВОЛНЫ</w:t>
            </w:r>
          </w:p>
        </w:tc>
      </w:tr>
      <w:tr w:rsidR="00F67A80" w:rsidRPr="00B42EB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7A80" w:rsidRDefault="00FE3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7A80" w:rsidRDefault="00FE31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электромагнитные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колебания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7A80" w:rsidRDefault="00FE3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7A80" w:rsidRDefault="00F67A8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7A80" w:rsidRDefault="00FE3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7A80" w:rsidRPr="00B42EB7" w:rsidRDefault="00FE3124">
            <w:pPr>
              <w:spacing w:after="0"/>
              <w:ind w:left="135"/>
              <w:rPr>
                <w:lang w:val="ru-RU"/>
              </w:rPr>
            </w:pPr>
            <w:r w:rsidRPr="00B42E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E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E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2E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67A80" w:rsidRPr="00B42EB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7A80" w:rsidRDefault="00FE3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7A80" w:rsidRDefault="00FE31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электромагнитные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волны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7A80" w:rsidRDefault="00FE3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7A80" w:rsidRDefault="00FE3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7A80" w:rsidRDefault="00F67A8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7A80" w:rsidRPr="00B42EB7" w:rsidRDefault="00FE3124">
            <w:pPr>
              <w:spacing w:after="0"/>
              <w:ind w:left="135"/>
              <w:rPr>
                <w:lang w:val="ru-RU"/>
              </w:rPr>
            </w:pPr>
            <w:r w:rsidRPr="00B42E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E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E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2E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67A80" w:rsidRPr="00B42EB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7A80" w:rsidRDefault="00FE3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7A80" w:rsidRDefault="00FE31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Оптика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7A80" w:rsidRDefault="00FE3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7A80" w:rsidRDefault="00F67A8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7A80" w:rsidRDefault="00FE3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7A80" w:rsidRPr="00B42EB7" w:rsidRDefault="00FE3124">
            <w:pPr>
              <w:spacing w:after="0"/>
              <w:ind w:left="135"/>
              <w:rPr>
                <w:lang w:val="ru-RU"/>
              </w:rPr>
            </w:pPr>
            <w:r w:rsidRPr="00B42E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E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E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2E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67A8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7A80" w:rsidRDefault="00FE31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67A80" w:rsidRDefault="00FE3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7A80" w:rsidRDefault="00F67A80"/>
        </w:tc>
      </w:tr>
      <w:tr w:rsidR="00F67A80" w:rsidRPr="00B42EB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7A80" w:rsidRPr="00B42EB7" w:rsidRDefault="00FE3124">
            <w:pPr>
              <w:spacing w:after="0"/>
              <w:ind w:left="135"/>
              <w:rPr>
                <w:lang w:val="ru-RU"/>
              </w:rPr>
            </w:pPr>
            <w:r w:rsidRPr="00B42EB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B42E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42EB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ОСНОВЫ СПЕЦИАЛЬНОЙ ТЕОРИИ ОТНОСИТЕЛЬНОСТИ</w:t>
            </w:r>
          </w:p>
        </w:tc>
      </w:tr>
      <w:tr w:rsidR="00F67A80" w:rsidRPr="00B42EB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7A80" w:rsidRDefault="00FE3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7A80" w:rsidRDefault="00FE31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специальной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относительности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7A80" w:rsidRDefault="00FE3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7A80" w:rsidRDefault="00FE3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7A80" w:rsidRDefault="00F67A8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7A80" w:rsidRPr="00B42EB7" w:rsidRDefault="00FE3124">
            <w:pPr>
              <w:spacing w:after="0"/>
              <w:ind w:left="135"/>
              <w:rPr>
                <w:lang w:val="ru-RU"/>
              </w:rPr>
            </w:pPr>
            <w:r w:rsidRPr="00B42E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E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E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2E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67A8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7A80" w:rsidRDefault="00FE31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67A80" w:rsidRDefault="00FE3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7A80" w:rsidRDefault="00F67A80"/>
        </w:tc>
      </w:tr>
      <w:tr w:rsidR="00F67A8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7A80" w:rsidRDefault="00FE31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КВАНТОВАЯ ФИЗИКА</w:t>
            </w:r>
          </w:p>
        </w:tc>
      </w:tr>
      <w:tr w:rsidR="00F67A80" w:rsidRPr="00B42EB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7A80" w:rsidRDefault="00FE3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7A80" w:rsidRDefault="00FE31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квантовой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оптики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7A80" w:rsidRDefault="00FE3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7A80" w:rsidRDefault="00F67A8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7A80" w:rsidRDefault="00F67A8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7A80" w:rsidRPr="00B42EB7" w:rsidRDefault="00FE3124">
            <w:pPr>
              <w:spacing w:after="0"/>
              <w:ind w:left="135"/>
              <w:rPr>
                <w:lang w:val="ru-RU"/>
              </w:rPr>
            </w:pPr>
            <w:r w:rsidRPr="00B42E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E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E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2E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67A80" w:rsidRPr="00B42EB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7A80" w:rsidRDefault="00FE3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7A80" w:rsidRDefault="00FE31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7A80" w:rsidRDefault="00FE3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7A80" w:rsidRDefault="00F67A8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7A80" w:rsidRDefault="00F67A8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7A80" w:rsidRPr="00B42EB7" w:rsidRDefault="00FE3124">
            <w:pPr>
              <w:spacing w:after="0"/>
              <w:ind w:left="135"/>
              <w:rPr>
                <w:lang w:val="ru-RU"/>
              </w:rPr>
            </w:pPr>
            <w:r w:rsidRPr="00B42E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E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E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2E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67A80" w:rsidRPr="00B42EB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7A80" w:rsidRDefault="00FE3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7A80" w:rsidRDefault="00FE31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ядро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7A80" w:rsidRDefault="00FE3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7A80" w:rsidRDefault="00F67A8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7A80" w:rsidRDefault="00F67A8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7A80" w:rsidRPr="00B42EB7" w:rsidRDefault="00FE3124">
            <w:pPr>
              <w:spacing w:after="0"/>
              <w:ind w:left="135"/>
              <w:rPr>
                <w:lang w:val="ru-RU"/>
              </w:rPr>
            </w:pPr>
            <w:r w:rsidRPr="00B42E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E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E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2E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67A8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7A80" w:rsidRDefault="00FE31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67A80" w:rsidRDefault="00FE3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7A80" w:rsidRDefault="00F67A80"/>
        </w:tc>
      </w:tr>
      <w:tr w:rsidR="00F67A80" w:rsidRPr="00B42EB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7A80" w:rsidRPr="00B42EB7" w:rsidRDefault="00FE3124">
            <w:pPr>
              <w:spacing w:after="0"/>
              <w:ind w:left="135"/>
              <w:rPr>
                <w:lang w:val="ru-RU"/>
              </w:rPr>
            </w:pPr>
            <w:r w:rsidRPr="00B42EB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</w:t>
            </w:r>
            <w:r w:rsidRPr="00B42EB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5.</w:t>
            </w:r>
            <w:r w:rsidRPr="00B42E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42EB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ЭЛЕМЕНТЫ АСТРОНОМИИ И АСТРОФИЗИКИ</w:t>
            </w:r>
          </w:p>
        </w:tc>
      </w:tr>
      <w:tr w:rsidR="00F67A80" w:rsidRPr="00B42EB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7A80" w:rsidRDefault="00FE3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7A80" w:rsidRDefault="00FE31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астрономии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астрофизики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7A80" w:rsidRDefault="00FE3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7A80" w:rsidRDefault="00FE3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7A80" w:rsidRDefault="00F67A8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7A80" w:rsidRPr="00B42EB7" w:rsidRDefault="00FE3124">
            <w:pPr>
              <w:spacing w:after="0"/>
              <w:ind w:left="135"/>
              <w:rPr>
                <w:lang w:val="ru-RU"/>
              </w:rPr>
            </w:pPr>
            <w:r w:rsidRPr="00B42E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E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E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2E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67A8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7A80" w:rsidRDefault="00FE31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67A80" w:rsidRDefault="00FE3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7A80" w:rsidRDefault="00F67A80"/>
        </w:tc>
      </w:tr>
      <w:tr w:rsidR="00F67A8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7A80" w:rsidRDefault="00FE31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ОБОБЩАЮЩЕЕ ПОВТОРЕНИЕ</w:t>
            </w:r>
          </w:p>
        </w:tc>
      </w:tr>
      <w:tr w:rsidR="00F67A80" w:rsidRPr="00B42EB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7A80" w:rsidRDefault="00FE3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7A80" w:rsidRDefault="00FE31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Обобщающее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7A80" w:rsidRDefault="00FE3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7A80" w:rsidRDefault="00F67A8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7A80" w:rsidRDefault="00F67A8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7A80" w:rsidRPr="00B42EB7" w:rsidRDefault="00FE3124">
            <w:pPr>
              <w:spacing w:after="0"/>
              <w:ind w:left="135"/>
              <w:rPr>
                <w:lang w:val="ru-RU"/>
              </w:rPr>
            </w:pPr>
            <w:r w:rsidRPr="00B42E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E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E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2E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67A8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7A80" w:rsidRDefault="00FE31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67A80" w:rsidRDefault="00FE3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7A80" w:rsidRDefault="00F67A80"/>
        </w:tc>
      </w:tr>
      <w:tr w:rsidR="00F67A8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7A80" w:rsidRDefault="00FE31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67A80" w:rsidRDefault="00FE3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7A80" w:rsidRDefault="00F67A8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7A80" w:rsidRDefault="00F67A8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7A80" w:rsidRDefault="00F67A80">
            <w:pPr>
              <w:spacing w:after="0"/>
              <w:ind w:left="135"/>
            </w:pPr>
          </w:p>
        </w:tc>
      </w:tr>
      <w:tr w:rsidR="00F67A8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7A80" w:rsidRPr="00B42EB7" w:rsidRDefault="00FE3124">
            <w:pPr>
              <w:spacing w:after="0"/>
              <w:ind w:left="135"/>
              <w:rPr>
                <w:lang w:val="ru-RU"/>
              </w:rPr>
            </w:pPr>
            <w:r w:rsidRPr="00B42EB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67A80" w:rsidRDefault="00FE3124">
            <w:pPr>
              <w:spacing w:after="0"/>
              <w:ind w:left="135"/>
              <w:jc w:val="center"/>
            </w:pPr>
            <w:r w:rsidRPr="00B42E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7A80" w:rsidRDefault="00FE3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7A80" w:rsidRDefault="00FE3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7A80" w:rsidRDefault="00F67A80"/>
        </w:tc>
      </w:tr>
    </w:tbl>
    <w:p w:rsidR="00F67A80" w:rsidRDefault="00F67A80">
      <w:pPr>
        <w:sectPr w:rsidR="00F67A80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1" w:name="_GoBack"/>
      <w:bookmarkEnd w:id="11"/>
    </w:p>
    <w:p w:rsidR="00F67A80" w:rsidRDefault="00F67A80">
      <w:pPr>
        <w:sectPr w:rsidR="00F67A8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67A80" w:rsidRDefault="00F67A80" w:rsidP="00B42EB7">
      <w:pPr>
        <w:spacing w:after="0"/>
        <w:sectPr w:rsidR="00F67A80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2" w:name="block-10498607"/>
      <w:bookmarkEnd w:id="10"/>
    </w:p>
    <w:p w:rsidR="00F67A80" w:rsidRPr="00B42EB7" w:rsidRDefault="00FE3124">
      <w:pPr>
        <w:spacing w:after="0"/>
        <w:ind w:left="120"/>
        <w:rPr>
          <w:lang w:val="ru-RU"/>
        </w:rPr>
      </w:pPr>
      <w:bookmarkStart w:id="13" w:name="block-10498608"/>
      <w:bookmarkEnd w:id="12"/>
      <w:r w:rsidRPr="00B42EB7">
        <w:rPr>
          <w:rFonts w:ascii="Times New Roman" w:hAnsi="Times New Roman"/>
          <w:b/>
          <w:color w:val="000000"/>
          <w:sz w:val="28"/>
          <w:lang w:val="ru-RU"/>
        </w:rPr>
        <w:lastRenderedPageBreak/>
        <w:t>У</w:t>
      </w:r>
      <w:r w:rsidRPr="00B42EB7">
        <w:rPr>
          <w:rFonts w:ascii="Times New Roman" w:hAnsi="Times New Roman"/>
          <w:b/>
          <w:color w:val="000000"/>
          <w:sz w:val="28"/>
          <w:lang w:val="ru-RU"/>
        </w:rPr>
        <w:t>ЧЕБНО-МЕТОДИЧЕСКОЕ ОБЕСПЕЧЕНИЕ ОБРАЗОВАТЕЛЬНОГО ПРОЦЕССА</w:t>
      </w:r>
    </w:p>
    <w:p w:rsidR="00F67A80" w:rsidRPr="00B42EB7" w:rsidRDefault="00FE3124">
      <w:pPr>
        <w:spacing w:after="0" w:line="480" w:lineRule="auto"/>
        <w:ind w:left="120"/>
        <w:rPr>
          <w:lang w:val="ru-RU"/>
        </w:rPr>
      </w:pPr>
      <w:r w:rsidRPr="00B42EB7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F67A80" w:rsidRPr="00B42EB7" w:rsidRDefault="00FE3124">
      <w:pPr>
        <w:spacing w:after="0" w:line="480" w:lineRule="auto"/>
        <w:ind w:left="120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F67A80" w:rsidRPr="00B42EB7" w:rsidRDefault="00FE3124">
      <w:pPr>
        <w:spacing w:after="0" w:line="480" w:lineRule="auto"/>
        <w:ind w:left="120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F67A80" w:rsidRPr="00B42EB7" w:rsidRDefault="00FE3124">
      <w:pPr>
        <w:spacing w:after="0"/>
        <w:ind w:left="120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​</w:t>
      </w:r>
    </w:p>
    <w:p w:rsidR="00F67A80" w:rsidRPr="00B42EB7" w:rsidRDefault="00FE3124">
      <w:pPr>
        <w:spacing w:after="0" w:line="480" w:lineRule="auto"/>
        <w:ind w:left="120"/>
        <w:rPr>
          <w:lang w:val="ru-RU"/>
        </w:rPr>
      </w:pPr>
      <w:r w:rsidRPr="00B42EB7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F67A80" w:rsidRPr="00B42EB7" w:rsidRDefault="00FE3124">
      <w:pPr>
        <w:spacing w:after="0" w:line="480" w:lineRule="auto"/>
        <w:ind w:left="120"/>
        <w:rPr>
          <w:lang w:val="ru-RU"/>
        </w:rPr>
      </w:pPr>
      <w:r w:rsidRPr="00B42EB7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F67A80" w:rsidRPr="00B42EB7" w:rsidRDefault="00F67A80">
      <w:pPr>
        <w:spacing w:after="0"/>
        <w:ind w:left="120"/>
        <w:rPr>
          <w:lang w:val="ru-RU"/>
        </w:rPr>
      </w:pPr>
    </w:p>
    <w:p w:rsidR="00F67A80" w:rsidRPr="00B42EB7" w:rsidRDefault="00FE3124">
      <w:pPr>
        <w:spacing w:after="0" w:line="480" w:lineRule="auto"/>
        <w:ind w:left="120"/>
        <w:rPr>
          <w:lang w:val="ru-RU"/>
        </w:rPr>
      </w:pPr>
      <w:r w:rsidRPr="00B42EB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F67A80" w:rsidRDefault="00FE312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F67A80" w:rsidRDefault="00F67A80">
      <w:pPr>
        <w:sectPr w:rsidR="00F67A80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:rsidR="00FE3124" w:rsidRDefault="00FE3124"/>
    <w:sectPr w:rsidR="00FE312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A2731"/>
    <w:multiLevelType w:val="multilevel"/>
    <w:tmpl w:val="8CA283E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B251935"/>
    <w:multiLevelType w:val="multilevel"/>
    <w:tmpl w:val="973C5C2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EEE7315"/>
    <w:multiLevelType w:val="multilevel"/>
    <w:tmpl w:val="68C8243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F67A80"/>
    <w:rsid w:val="00B42EB7"/>
    <w:rsid w:val="00F67A80"/>
    <w:rsid w:val="00FE3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B0760"/>
  <w15:docId w15:val="{95C92778-39F7-45CA-8466-5B6AE176B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bf72" TargetMode="External"/><Relationship Id="rId13" Type="http://schemas.openxmlformats.org/officeDocument/2006/relationships/hyperlink" Target="https://m.edsoo.ru/7f41bf72" TargetMode="External"/><Relationship Id="rId18" Type="http://schemas.openxmlformats.org/officeDocument/2006/relationships/hyperlink" Target="https://m.edsoo.ru/7f41c97c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f41c97c" TargetMode="External"/><Relationship Id="rId7" Type="http://schemas.openxmlformats.org/officeDocument/2006/relationships/hyperlink" Target="https://m.edsoo.ru/7f41bf72" TargetMode="External"/><Relationship Id="rId12" Type="http://schemas.openxmlformats.org/officeDocument/2006/relationships/hyperlink" Target="https://m.edsoo.ru/7f41bf72" TargetMode="External"/><Relationship Id="rId17" Type="http://schemas.openxmlformats.org/officeDocument/2006/relationships/hyperlink" Target="https://m.edsoo.ru/7f41c97c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m.edsoo.ru/7f41c97c" TargetMode="External"/><Relationship Id="rId20" Type="http://schemas.openxmlformats.org/officeDocument/2006/relationships/hyperlink" Target="https://m.edsoo.ru/7f41c97c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bf72" TargetMode="External"/><Relationship Id="rId11" Type="http://schemas.openxmlformats.org/officeDocument/2006/relationships/hyperlink" Target="https://m.edsoo.ru/7f41bf72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s://m.edsoo.ru/7f41bf72" TargetMode="External"/><Relationship Id="rId15" Type="http://schemas.openxmlformats.org/officeDocument/2006/relationships/hyperlink" Target="https://m.edsoo.ru/7f41c97c" TargetMode="External"/><Relationship Id="rId23" Type="http://schemas.openxmlformats.org/officeDocument/2006/relationships/hyperlink" Target="https://m.edsoo.ru/7f41c97c" TargetMode="External"/><Relationship Id="rId10" Type="http://schemas.openxmlformats.org/officeDocument/2006/relationships/hyperlink" Target="https://m.edsoo.ru/7f41bf72" TargetMode="External"/><Relationship Id="rId19" Type="http://schemas.openxmlformats.org/officeDocument/2006/relationships/hyperlink" Target="https://m.edsoo.ru/7f41c97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bf72" TargetMode="External"/><Relationship Id="rId14" Type="http://schemas.openxmlformats.org/officeDocument/2006/relationships/hyperlink" Target="https://m.edsoo.ru/7f41c97c" TargetMode="External"/><Relationship Id="rId22" Type="http://schemas.openxmlformats.org/officeDocument/2006/relationships/hyperlink" Target="https://m.edsoo.ru/7f41c97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38</Pages>
  <Words>8712</Words>
  <Characters>49660</Characters>
  <Application>Microsoft Office Word</Application>
  <DocSecurity>0</DocSecurity>
  <Lines>413</Lines>
  <Paragraphs>116</Paragraphs>
  <ScaleCrop>false</ScaleCrop>
  <Company/>
  <LinksUpToDate>false</LinksUpToDate>
  <CharactersWithSpaces>58256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777</cp:lastModifiedBy>
  <cp:revision>2</cp:revision>
  <dcterms:created xsi:type="dcterms:W3CDTF">2023-08-31T12:03:00Z</dcterms:created>
  <dcterms:modified xsi:type="dcterms:W3CDTF">2023-08-31T12:04:00Z</dcterms:modified>
</cp:coreProperties>
</file>